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5D2D" w14:textId="77777777" w:rsidR="00FA4499" w:rsidRDefault="00FA032F">
      <w:pPr>
        <w:tabs>
          <w:tab w:val="left" w:pos="2438"/>
          <w:tab w:val="left" w:pos="4672"/>
          <w:tab w:val="left" w:pos="6013"/>
          <w:tab w:val="left" w:pos="8229"/>
        </w:tabs>
        <w:ind w:left="243"/>
        <w:rPr>
          <w:rFonts w:ascii="Times New Roman"/>
          <w:position w:val="40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0453EF3" wp14:editId="1B8CA21B">
            <wp:extent cx="734937" cy="61722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937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9"/>
          <w:sz w:val="20"/>
        </w:rPr>
        <w:drawing>
          <wp:inline distT="0" distB="0" distL="0" distR="0" wp14:anchorId="7D33B7A0" wp14:editId="441882D1">
            <wp:extent cx="1203808" cy="36575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808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9"/>
          <w:sz w:val="20"/>
        </w:rPr>
        <w:tab/>
      </w:r>
      <w:r>
        <w:rPr>
          <w:rFonts w:ascii="Times New Roman"/>
          <w:noProof/>
          <w:position w:val="25"/>
          <w:sz w:val="20"/>
        </w:rPr>
        <w:drawing>
          <wp:inline distT="0" distB="0" distL="0" distR="0" wp14:anchorId="7B5F51FB" wp14:editId="12D90405">
            <wp:extent cx="461394" cy="461009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394" cy="46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5"/>
          <w:sz w:val="20"/>
        </w:rPr>
        <w:tab/>
      </w:r>
      <w:r>
        <w:rPr>
          <w:rFonts w:ascii="Times New Roman"/>
          <w:noProof/>
          <w:position w:val="33"/>
          <w:sz w:val="20"/>
        </w:rPr>
        <w:drawing>
          <wp:inline distT="0" distB="0" distL="0" distR="0" wp14:anchorId="2A7BF4C8" wp14:editId="706A62A3">
            <wp:extent cx="827077" cy="374903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077" cy="374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3"/>
          <w:sz w:val="20"/>
        </w:rPr>
        <w:tab/>
      </w:r>
      <w:r>
        <w:rPr>
          <w:rFonts w:ascii="Times New Roman"/>
          <w:noProof/>
          <w:position w:val="40"/>
          <w:sz w:val="20"/>
        </w:rPr>
        <w:drawing>
          <wp:inline distT="0" distB="0" distL="0" distR="0" wp14:anchorId="3C56FA15" wp14:editId="6FC4BCA3">
            <wp:extent cx="1095374" cy="361569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4" cy="361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23834" w14:textId="77777777" w:rsidR="00FA4499" w:rsidRDefault="00FA4499">
      <w:pPr>
        <w:rPr>
          <w:rFonts w:ascii="Times New Roman"/>
          <w:position w:val="40"/>
          <w:sz w:val="20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space="720"/>
        </w:sectPr>
      </w:pPr>
    </w:p>
    <w:p w14:paraId="0DC2E6DB" w14:textId="77777777" w:rsidR="00FA4499" w:rsidRDefault="00FA032F">
      <w:pPr>
        <w:spacing w:before="44"/>
        <w:ind w:left="282" w:right="188" w:firstLine="129"/>
        <w:rPr>
          <w:rFonts w:ascii="Arial MT"/>
          <w:sz w:val="12"/>
        </w:rPr>
      </w:pPr>
      <w:r>
        <w:rPr>
          <w:rFonts w:ascii="Arial MT"/>
          <w:spacing w:val="-2"/>
          <w:sz w:val="12"/>
        </w:rPr>
        <w:t>CERTIFICAZIONE</w:t>
      </w:r>
      <w:r>
        <w:rPr>
          <w:rFonts w:ascii="Arial MT"/>
          <w:spacing w:val="40"/>
          <w:sz w:val="12"/>
        </w:rPr>
        <w:t xml:space="preserve"> </w:t>
      </w:r>
      <w:r>
        <w:rPr>
          <w:rFonts w:ascii="Arial MT"/>
          <w:sz w:val="12"/>
        </w:rPr>
        <w:t>AGENZIA</w:t>
      </w:r>
      <w:r>
        <w:rPr>
          <w:rFonts w:ascii="Arial MT"/>
          <w:spacing w:val="-9"/>
          <w:sz w:val="12"/>
        </w:rPr>
        <w:t xml:space="preserve"> </w:t>
      </w:r>
      <w:r>
        <w:rPr>
          <w:rFonts w:ascii="Arial MT"/>
          <w:sz w:val="12"/>
        </w:rPr>
        <w:t>FORMATIVA</w:t>
      </w:r>
    </w:p>
    <w:p w14:paraId="091F095F" w14:textId="77777777" w:rsidR="00FA4499" w:rsidRDefault="00FA032F">
      <w:pPr>
        <w:spacing w:before="1"/>
        <w:ind w:left="126"/>
        <w:rPr>
          <w:rFonts w:ascii="Arial MT"/>
          <w:sz w:val="16"/>
        </w:rPr>
      </w:pPr>
      <w:r>
        <w:rPr>
          <w:rFonts w:ascii="Arial MT"/>
          <w:sz w:val="16"/>
        </w:rPr>
        <w:t xml:space="preserve">n. </w:t>
      </w:r>
      <w:r>
        <w:rPr>
          <w:rFonts w:ascii="Arial MT"/>
          <w:spacing w:val="-2"/>
          <w:sz w:val="16"/>
        </w:rPr>
        <w:t>34423/A/0001/UK/It</w:t>
      </w:r>
    </w:p>
    <w:p w14:paraId="06B742A1" w14:textId="77777777" w:rsidR="00FA4499" w:rsidRDefault="00FA4499">
      <w:pPr>
        <w:pStyle w:val="Corpotesto"/>
        <w:jc w:val="left"/>
        <w:rPr>
          <w:rFonts w:ascii="Arial MT"/>
          <w:b w:val="0"/>
          <w:sz w:val="5"/>
        </w:rPr>
      </w:pPr>
    </w:p>
    <w:p w14:paraId="3F83C80C" w14:textId="77777777" w:rsidR="00FA4499" w:rsidRDefault="00FA032F">
      <w:pPr>
        <w:pStyle w:val="Corpotesto"/>
        <w:ind w:left="117"/>
        <w:jc w:val="left"/>
        <w:rPr>
          <w:rFonts w:ascii="Arial MT"/>
          <w:b w:val="0"/>
        </w:rPr>
      </w:pPr>
      <w:r>
        <w:rPr>
          <w:rFonts w:ascii="Arial MT"/>
          <w:b w:val="0"/>
          <w:noProof/>
        </w:rPr>
        <w:drawing>
          <wp:inline distT="0" distB="0" distL="0" distR="0" wp14:anchorId="69859E37" wp14:editId="46139E7D">
            <wp:extent cx="995085" cy="50711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085" cy="5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E389F" w14:textId="77777777" w:rsidR="00FA4499" w:rsidRDefault="00FA032F">
      <w:pPr>
        <w:pStyle w:val="Corpotesto"/>
        <w:spacing w:before="5"/>
        <w:ind w:left="334" w:right="2603"/>
      </w:pPr>
      <w:r>
        <w:rPr>
          <w:b w:val="0"/>
        </w:rPr>
        <w:br w:type="column"/>
      </w:r>
      <w:r>
        <w:t>ISTITUTO</w:t>
      </w:r>
      <w:r>
        <w:rPr>
          <w:spacing w:val="-14"/>
        </w:rPr>
        <w:t xml:space="preserve"> </w:t>
      </w:r>
      <w:r>
        <w:t>STATALE</w:t>
      </w:r>
      <w:r>
        <w:rPr>
          <w:spacing w:val="-14"/>
        </w:rPr>
        <w:t xml:space="preserve"> </w:t>
      </w:r>
      <w:r>
        <w:t>D’ISTRUZIONE</w:t>
      </w:r>
      <w:r>
        <w:rPr>
          <w:spacing w:val="-13"/>
        </w:rPr>
        <w:t xml:space="preserve"> </w:t>
      </w:r>
      <w:r>
        <w:t>SUPERIORE “R. DEL ROSSO - G. DA VERRAZZANO”</w:t>
      </w:r>
    </w:p>
    <w:p w14:paraId="79EEF171" w14:textId="77777777" w:rsidR="00FA4499" w:rsidRDefault="00FA032F">
      <w:pPr>
        <w:pStyle w:val="Corpotesto"/>
        <w:spacing w:before="1"/>
        <w:ind w:left="348" w:right="2617"/>
      </w:pPr>
      <w:r>
        <w:rPr>
          <w:noProof/>
        </w:rPr>
        <w:drawing>
          <wp:anchor distT="0" distB="0" distL="0" distR="0" simplePos="0" relativeHeight="487557120" behindDoc="1" locked="0" layoutInCell="1" allowOverlap="1" wp14:anchorId="79B3FA92" wp14:editId="08A0B917">
            <wp:simplePos x="0" y="0"/>
            <wp:positionH relativeFrom="page">
              <wp:posOffset>6084189</wp:posOffset>
            </wp:positionH>
            <wp:positionV relativeFrom="paragraph">
              <wp:posOffset>-401549</wp:posOffset>
            </wp:positionV>
            <wp:extent cx="647699" cy="6477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Via</w:t>
      </w:r>
      <w:r>
        <w:rPr>
          <w:spacing w:val="-4"/>
        </w:rPr>
        <w:t xml:space="preserve"> </w:t>
      </w:r>
      <w:r>
        <w:t>Panoramica,</w:t>
      </w:r>
      <w:r>
        <w:rPr>
          <w:spacing w:val="-6"/>
        </w:rPr>
        <w:t xml:space="preserve"> </w:t>
      </w:r>
      <w:r>
        <w:t>81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58019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Porto</w:t>
      </w:r>
      <w:r>
        <w:rPr>
          <w:spacing w:val="-3"/>
        </w:rPr>
        <w:t xml:space="preserve"> </w:t>
      </w:r>
      <w:r>
        <w:t>S.</w:t>
      </w:r>
      <w:r>
        <w:rPr>
          <w:spacing w:val="-4"/>
        </w:rPr>
        <w:t xml:space="preserve"> </w:t>
      </w:r>
      <w:r>
        <w:t>Stefano</w:t>
      </w:r>
      <w:r>
        <w:rPr>
          <w:spacing w:val="-5"/>
        </w:rPr>
        <w:t xml:space="preserve"> </w:t>
      </w:r>
      <w:r>
        <w:t>(GR) Telefono +39 0564 812490/0564 810045</w:t>
      </w:r>
    </w:p>
    <w:p w14:paraId="5EB17967" w14:textId="77777777" w:rsidR="00FA4499" w:rsidRDefault="00FA032F">
      <w:pPr>
        <w:pStyle w:val="Corpotesto"/>
        <w:spacing w:line="192" w:lineRule="exact"/>
        <w:ind w:left="393" w:right="2603"/>
      </w:pPr>
      <w:r>
        <w:t>Fax</w:t>
      </w:r>
      <w:r>
        <w:rPr>
          <w:spacing w:val="-6"/>
        </w:rPr>
        <w:t xml:space="preserve"> </w:t>
      </w:r>
      <w:r>
        <w:t>+39</w:t>
      </w:r>
      <w:r>
        <w:rPr>
          <w:spacing w:val="-4"/>
        </w:rPr>
        <w:t xml:space="preserve"> </w:t>
      </w:r>
      <w:r>
        <w:t>0564</w:t>
      </w:r>
      <w:r>
        <w:rPr>
          <w:spacing w:val="-5"/>
        </w:rPr>
        <w:t xml:space="preserve"> </w:t>
      </w:r>
      <w:r>
        <w:rPr>
          <w:spacing w:val="-2"/>
        </w:rPr>
        <w:t>814175</w:t>
      </w:r>
    </w:p>
    <w:p w14:paraId="598B6046" w14:textId="77777777" w:rsidR="00FA4499" w:rsidRDefault="00FA032F">
      <w:pPr>
        <w:tabs>
          <w:tab w:val="left" w:pos="5873"/>
        </w:tabs>
        <w:spacing w:line="266" w:lineRule="exact"/>
        <w:ind w:left="1226"/>
        <w:rPr>
          <w:b/>
          <w:position w:val="11"/>
          <w:sz w:val="16"/>
        </w:rPr>
      </w:pPr>
      <w:r>
        <w:rPr>
          <w:b/>
          <w:noProof/>
          <w:position w:val="11"/>
          <w:sz w:val="16"/>
        </w:rPr>
        <mc:AlternateContent>
          <mc:Choice Requires="wps">
            <w:drawing>
              <wp:anchor distT="0" distB="0" distL="0" distR="0" simplePos="0" relativeHeight="487557632" behindDoc="1" locked="0" layoutInCell="1" allowOverlap="1" wp14:anchorId="18E9592F" wp14:editId="4B0F31E5">
                <wp:simplePos x="0" y="0"/>
                <wp:positionH relativeFrom="page">
                  <wp:posOffset>6062217</wp:posOffset>
                </wp:positionH>
                <wp:positionV relativeFrom="paragraph">
                  <wp:posOffset>97104</wp:posOffset>
                </wp:positionV>
                <wp:extent cx="695960" cy="11430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5960" cy="11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FA0585" w14:textId="77777777" w:rsidR="00FA4499" w:rsidRDefault="00FA032F">
                            <w:pPr>
                              <w:spacing w:line="179" w:lineRule="exac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14484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Rev.005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E9592F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477.35pt;margin-top:7.65pt;width:54.8pt;height:9pt;z-index:-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" filled="f" stroked="f">
                <v:textbox inset="0,0,0,0">
                  <w:txbxContent>
                    <w:p w14:paraId="20FA0585" w14:textId="77777777" w:rsidR="00FA4499" w:rsidRDefault="00FA032F">
                      <w:pPr>
                        <w:spacing w:line="179" w:lineRule="exact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14484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Rev.005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0"/>
        </w:rPr>
        <w:t>C.F.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82002910535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(GRIS00900X)</w:t>
      </w:r>
      <w:r>
        <w:rPr>
          <w:b/>
          <w:sz w:val="20"/>
        </w:rPr>
        <w:tab/>
      </w:r>
      <w:r>
        <w:rPr>
          <w:b/>
          <w:position w:val="11"/>
          <w:sz w:val="16"/>
        </w:rPr>
        <w:t>CERTIFICATO</w:t>
      </w:r>
      <w:r>
        <w:rPr>
          <w:b/>
          <w:spacing w:val="-5"/>
          <w:position w:val="11"/>
          <w:sz w:val="16"/>
        </w:rPr>
        <w:t xml:space="preserve"> </w:t>
      </w:r>
      <w:r>
        <w:rPr>
          <w:b/>
          <w:position w:val="11"/>
          <w:sz w:val="16"/>
        </w:rPr>
        <w:t>N.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position w:val="11"/>
          <w:sz w:val="16"/>
        </w:rPr>
        <w:t>50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spacing w:val="-5"/>
          <w:position w:val="11"/>
          <w:sz w:val="16"/>
        </w:rPr>
        <w:t>100</w:t>
      </w:r>
    </w:p>
    <w:p w14:paraId="52F940EF" w14:textId="77777777" w:rsidR="00FA4499" w:rsidRDefault="00FA4499">
      <w:pPr>
        <w:spacing w:line="266" w:lineRule="exact"/>
        <w:rPr>
          <w:b/>
          <w:position w:val="11"/>
          <w:sz w:val="16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num="2" w:space="720" w:equalWidth="0">
            <w:col w:w="1742" w:space="579"/>
            <w:col w:w="7747"/>
          </w:cols>
        </w:sectPr>
      </w:pPr>
    </w:p>
    <w:p w14:paraId="74875FC9" w14:textId="5AC9FDF3" w:rsidR="00FA032F" w:rsidRDefault="00FA032F" w:rsidP="00FA032F">
      <w:pPr>
        <w:rPr>
          <w:rFonts w:ascii="Calibri"/>
          <w:sz w:val="16"/>
        </w:rPr>
      </w:pPr>
      <w:r>
        <w:rPr>
          <w:rFonts w:ascii="Calibri"/>
          <w:sz w:val="16"/>
        </w:rPr>
        <w:t>Sito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web:</w:t>
      </w:r>
      <w:r>
        <w:rPr>
          <w:rFonts w:ascii="Calibri"/>
          <w:spacing w:val="-4"/>
          <w:sz w:val="16"/>
        </w:rPr>
        <w:t xml:space="preserve"> </w:t>
      </w:r>
      <w:hyperlink r:id="rId12">
        <w:r>
          <w:rPr>
            <w:rFonts w:ascii="Calibri"/>
            <w:sz w:val="16"/>
          </w:rPr>
          <w:t>www.daverrazzano.edu.it</w:t>
        </w:r>
      </w:hyperlink>
      <w:r>
        <w:rPr>
          <w:rFonts w:ascii="Calibri"/>
          <w:spacing w:val="80"/>
          <w:sz w:val="16"/>
        </w:rPr>
        <w:t xml:space="preserve"> </w:t>
      </w:r>
      <w:r>
        <w:rPr>
          <w:rFonts w:ascii="Calibri"/>
          <w:sz w:val="16"/>
        </w:rPr>
        <w:t>e-mail:</w:t>
      </w:r>
      <w:r>
        <w:rPr>
          <w:rFonts w:ascii="Calibri"/>
          <w:spacing w:val="-4"/>
          <w:sz w:val="16"/>
        </w:rPr>
        <w:t xml:space="preserve"> </w:t>
      </w:r>
      <w:hyperlink r:id="rId13">
        <w:r>
          <w:rPr>
            <w:rFonts w:ascii="Calibri"/>
            <w:sz w:val="16"/>
          </w:rPr>
          <w:t>gris00900x@istruzione.it</w:t>
        </w:r>
      </w:hyperlink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-</w:t>
      </w:r>
      <w:r>
        <w:rPr>
          <w:rFonts w:ascii="Calibri"/>
          <w:spacing w:val="-3"/>
          <w:sz w:val="16"/>
        </w:rPr>
        <w:t xml:space="preserve"> </w:t>
      </w:r>
      <w:hyperlink r:id="rId14">
        <w:r>
          <w:rPr>
            <w:rFonts w:ascii="Calibri"/>
            <w:sz w:val="16"/>
          </w:rPr>
          <w:t>segreteria@daverrazzano.it</w:t>
        </w:r>
      </w:hyperlink>
      <w:r>
        <w:rPr>
          <w:rFonts w:ascii="Calibri"/>
          <w:spacing w:val="40"/>
          <w:sz w:val="16"/>
        </w:rPr>
        <w:t xml:space="preserve"> </w:t>
      </w:r>
      <w:r>
        <w:rPr>
          <w:rFonts w:ascii="Calibri"/>
          <w:sz w:val="16"/>
        </w:rPr>
        <w:t>Post</w:t>
      </w:r>
    </w:p>
    <w:p w14:paraId="12202AA6" w14:textId="7710CDD6" w:rsidR="00FA032F" w:rsidRDefault="00FA032F" w:rsidP="00FA032F">
      <w:pPr>
        <w:rPr>
          <w:rFonts w:ascii="Calibri"/>
          <w:sz w:val="16"/>
        </w:rPr>
      </w:pPr>
    </w:p>
    <w:p w14:paraId="437734B8" w14:textId="77777777" w:rsidR="008C530D" w:rsidRDefault="008C530D" w:rsidP="008C530D">
      <w:pPr>
        <w:pStyle w:val="Standard"/>
        <w:jc w:val="center"/>
      </w:pPr>
      <w:r>
        <w:rPr>
          <w:rFonts w:ascii="Times New Roman" w:hAnsi="Times New Roman" w:cs="Times New Roman"/>
          <w:b/>
          <w:bCs/>
          <w:color w:val="000000"/>
          <w:lang w:eastAsia="it-IT"/>
        </w:rPr>
        <w:t>PROGRAMMA</w:t>
      </w:r>
    </w:p>
    <w:p w14:paraId="4F2E467E" w14:textId="77777777" w:rsidR="008C530D" w:rsidRDefault="008C530D" w:rsidP="008C530D">
      <w:pPr>
        <w:pStyle w:val="Standard"/>
        <w:jc w:val="center"/>
        <w:rPr>
          <w:rFonts w:ascii="Times New Roman" w:hAnsi="Times New Roman" w:cs="Times New Roman"/>
          <w:lang w:eastAsia="it-IT"/>
        </w:rPr>
      </w:pPr>
    </w:p>
    <w:p w14:paraId="3D532CD6" w14:textId="77777777" w:rsidR="008C530D" w:rsidRDefault="008C530D" w:rsidP="008C530D">
      <w:pPr>
        <w:pStyle w:val="Standard"/>
      </w:pPr>
      <w:r>
        <w:rPr>
          <w:rFonts w:ascii="Times New Roman" w:hAnsi="Times New Roman" w:cs="Times New Roman"/>
          <w:b/>
          <w:lang w:eastAsia="it-IT"/>
        </w:rPr>
        <w:t>DISCIPLINA:  lingua e letteratura italiana</w:t>
      </w:r>
    </w:p>
    <w:p w14:paraId="3AEBD826" w14:textId="77777777" w:rsidR="008C530D" w:rsidRDefault="008C530D" w:rsidP="008C530D">
      <w:pPr>
        <w:pStyle w:val="Standard"/>
      </w:pPr>
      <w:r>
        <w:rPr>
          <w:rFonts w:ascii="Times New Roman" w:hAnsi="Times New Roman" w:cs="Times New Roman"/>
          <w:b/>
          <w:bCs/>
          <w:color w:val="000000"/>
          <w:lang w:eastAsia="it-IT"/>
        </w:rPr>
        <w:t>DOCENTE:   Francesca Costagliola</w:t>
      </w:r>
    </w:p>
    <w:p w14:paraId="04CFEB72" w14:textId="77777777" w:rsidR="008C530D" w:rsidRDefault="008C530D" w:rsidP="008C530D">
      <w:pPr>
        <w:pStyle w:val="Standard"/>
        <w:jc w:val="center"/>
        <w:rPr>
          <w:rFonts w:ascii="Times New Roman" w:hAnsi="Times New Roman" w:cs="Times New Roman"/>
          <w:lang w:eastAsia="it-IT"/>
        </w:rPr>
      </w:pPr>
    </w:p>
    <w:p w14:paraId="37882C63" w14:textId="77777777" w:rsidR="008C530D" w:rsidRDefault="008C530D" w:rsidP="008C530D">
      <w:pPr>
        <w:pStyle w:val="Standard"/>
        <w:jc w:val="center"/>
        <w:rPr>
          <w:rFonts w:ascii="Times New Roman" w:hAnsi="Times New Roman" w:cs="Times New Roman"/>
          <w:lang w:eastAsia="it-IT"/>
        </w:rPr>
      </w:pPr>
    </w:p>
    <w:p w14:paraId="21CEEF4C" w14:textId="234B56F3" w:rsidR="008C530D" w:rsidRDefault="008C530D" w:rsidP="008C530D">
      <w:pPr>
        <w:pStyle w:val="Standard"/>
        <w:widowControl w:val="0"/>
        <w:spacing w:after="507" w:line="249" w:lineRule="exact"/>
        <w:ind w:left="-5" w:hanging="10"/>
        <w:jc w:val="both"/>
      </w:pPr>
      <w:r>
        <w:rPr>
          <w:rFonts w:ascii="Times New Roman" w:hAnsi="Times New Roman" w:cs="Times New Roman"/>
          <w:b/>
          <w:bCs/>
          <w:color w:val="000000"/>
        </w:rPr>
        <w:t>MODULO I: LA GRAMMATICA E LA SINTASSI DELLA LINGUA ITALIANA (Tempi settembre/maggio)</w:t>
      </w:r>
      <w:r>
        <w:rPr>
          <w:rFonts w:ascii="Times New Roman" w:hAnsi="Times New Roman" w:cs="Times New Roman"/>
          <w:color w:val="000000"/>
        </w:rPr>
        <w:t>:</w:t>
      </w:r>
    </w:p>
    <w:p w14:paraId="1ABEF5DA" w14:textId="77777777" w:rsidR="008C530D" w:rsidRDefault="008C530D" w:rsidP="008C530D">
      <w:pPr>
        <w:pStyle w:val="Standard"/>
        <w:widowControl w:val="0"/>
        <w:spacing w:after="507"/>
        <w:ind w:left="-5" w:hanging="10"/>
        <w:jc w:val="both"/>
      </w:pPr>
      <w:r>
        <w:rPr>
          <w:rFonts w:ascii="Times New Roman" w:hAnsi="Times New Roman" w:cs="Times New Roman"/>
          <w:b/>
          <w:bCs/>
          <w:color w:val="000000"/>
        </w:rPr>
        <w:t>Competenza grammaticale e sintattica</w:t>
      </w:r>
    </w:p>
    <w:p w14:paraId="2AEA6B5D" w14:textId="77777777" w:rsidR="008C530D" w:rsidRDefault="008C530D" w:rsidP="008C530D">
      <w:pPr>
        <w:pStyle w:val="Standard"/>
        <w:widowControl w:val="0"/>
        <w:spacing w:after="507" w:line="249" w:lineRule="exact"/>
        <w:ind w:left="-5" w:hanging="10"/>
        <w:jc w:val="both"/>
      </w:pPr>
      <w:r>
        <w:rPr>
          <w:rFonts w:ascii="Times New Roman" w:hAnsi="Times New Roman" w:cs="Times New Roman"/>
        </w:rPr>
        <w:t>CONTENUTI : Il nome; l'articolo; l'aggettivo; il pronome; il verbo. La frase e il suo nucleo: predicato verbale e predicato nominale; il soggetto; il complemento oggetto; il complemento di termine. 2) Le espansioni della frase: l'attributo e l'apposizione; i complementi avverbiali e circostanziali; i complementi predicativi del soggetto e dell’oggetto. Le espansioni della frase: i complementi di luogo, di età, di separazione e origine, di relazione, di quantità, di abbondanza e privazione, di argomento, di colpa e pena, di specificazione, di denominazione, di materia, di qualità, di paragone, di limitazione, di tempo, di causa, di fine, di vantaggio e svantaggio, di mezzo, di modo, di unione, di esclusione, aggiuntivo, concessivo.</w:t>
      </w:r>
    </w:p>
    <w:p w14:paraId="7E2586FA" w14:textId="77777777" w:rsidR="008C530D" w:rsidRDefault="008C530D" w:rsidP="008C530D">
      <w:pPr>
        <w:pStyle w:val="Standard"/>
        <w:widowControl w:val="0"/>
        <w:spacing w:after="507" w:line="249" w:lineRule="exact"/>
        <w:jc w:val="both"/>
      </w:pPr>
      <w:r>
        <w:rPr>
          <w:rFonts w:ascii="Times New Roman" w:hAnsi="Times New Roman" w:cs="Times New Roman"/>
          <w:b/>
          <w:bCs/>
          <w:color w:val="000000"/>
        </w:rPr>
        <w:t>MODULO II: ANTOLOGIA (Tempi settembre/maggio)</w:t>
      </w:r>
      <w:r>
        <w:rPr>
          <w:rFonts w:ascii="Times New Roman" w:hAnsi="Times New Roman" w:cs="Times New Roman"/>
          <w:color w:val="000000"/>
        </w:rPr>
        <w:t>:</w:t>
      </w:r>
    </w:p>
    <w:p w14:paraId="00B82DDE" w14:textId="77777777" w:rsidR="008C530D" w:rsidRDefault="008C530D" w:rsidP="008C530D">
      <w:pPr>
        <w:pStyle w:val="Standard"/>
        <w:widowControl w:val="0"/>
        <w:spacing w:after="507" w:line="249" w:lineRule="exact"/>
        <w:jc w:val="both"/>
      </w:pPr>
      <w:r>
        <w:rPr>
          <w:rFonts w:ascii="Times New Roman" w:hAnsi="Times New Roman" w:cs="Times New Roman"/>
          <w:b/>
          <w:bCs/>
          <w:color w:val="000000"/>
        </w:rPr>
        <w:t>Le tecniche narrative.</w:t>
      </w:r>
    </w:p>
    <w:p w14:paraId="34C459AB" w14:textId="77777777" w:rsidR="008C530D" w:rsidRDefault="008C530D" w:rsidP="008C530D">
      <w:pPr>
        <w:pStyle w:val="Standard"/>
        <w:widowControl w:val="0"/>
        <w:spacing w:after="507" w:line="249" w:lineRule="exact"/>
        <w:jc w:val="both"/>
      </w:pPr>
      <w:r>
        <w:rPr>
          <w:rFonts w:ascii="Times New Roman" w:hAnsi="Times New Roman" w:cs="Times New Roman"/>
          <w:b/>
        </w:rPr>
        <w:t>CONTENUTI :</w:t>
      </w:r>
      <w:r>
        <w:rPr>
          <w:rFonts w:ascii="Times New Roman" w:hAnsi="Times New Roman" w:cs="Times New Roman"/>
        </w:rPr>
        <w:t xml:space="preserve"> Che cosa è un testo narrativo. La fabula e l'intreccio. Le figure retoriche. La focalizzazione. Il narratore. I protagonisti, gli antagonisti, i personaggi fissi e mobili. Analessi e prolessi, il patto narrativo, il testo di tipologia C</w:t>
      </w:r>
    </w:p>
    <w:p w14:paraId="6BB0BB8D" w14:textId="1653F4A8" w:rsidR="008C530D" w:rsidRDefault="008C530D" w:rsidP="008C530D">
      <w:pPr>
        <w:pStyle w:val="Standard"/>
        <w:widowControl w:val="0"/>
        <w:spacing w:after="507" w:line="249" w:lineRule="exac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 figure retoriche e la parafrasi</w:t>
      </w:r>
    </w:p>
    <w:p w14:paraId="2DDDA028" w14:textId="001222B0" w:rsidR="007C4C7F" w:rsidRDefault="007C4C7F" w:rsidP="008C530D">
      <w:pPr>
        <w:pStyle w:val="Standard"/>
        <w:widowControl w:val="0"/>
        <w:spacing w:after="507" w:line="249" w:lineRule="exac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Lezioni metodologiche sulla scrittura e gli errori di scrittura.</w:t>
      </w:r>
    </w:p>
    <w:p w14:paraId="76181208" w14:textId="77777777" w:rsidR="008C530D" w:rsidRDefault="008C530D" w:rsidP="008C530D">
      <w:pPr>
        <w:pStyle w:val="Standard"/>
        <w:widowControl w:val="0"/>
        <w:spacing w:after="507" w:line="249" w:lineRule="exact"/>
        <w:jc w:val="both"/>
      </w:pPr>
      <w:r>
        <w:rPr>
          <w:rFonts w:ascii="Times New Roman" w:hAnsi="Times New Roman" w:cs="Times New Roman"/>
          <w:b/>
        </w:rPr>
        <w:t>Brani antologici:</w:t>
      </w:r>
    </w:p>
    <w:p w14:paraId="1478C49B" w14:textId="06284983" w:rsidR="008C530D" w:rsidRDefault="007C4C7F" w:rsidP="008C530D">
      <w:pPr>
        <w:pStyle w:val="Paragrafoelenco"/>
        <w:spacing w:after="507" w:line="249" w:lineRule="exact"/>
        <w:jc w:val="both"/>
      </w:pPr>
      <w:r>
        <w:rPr>
          <w:rFonts w:ascii="Times New Roman" w:hAnsi="Times New Roman" w:cs="Times New Roman"/>
        </w:rPr>
        <w:t>La libertà e la ricerca di sè</w:t>
      </w:r>
    </w:p>
    <w:p w14:paraId="781B1FFC" w14:textId="77777777" w:rsidR="008C530D" w:rsidRDefault="008C530D" w:rsidP="008C530D">
      <w:pPr>
        <w:pStyle w:val="Paragrafoelenco"/>
        <w:spacing w:after="507" w:line="249" w:lineRule="exact"/>
        <w:jc w:val="both"/>
      </w:pPr>
      <w:r>
        <w:rPr>
          <w:rFonts w:ascii="Times New Roman" w:hAnsi="Times New Roman" w:cs="Times New Roman"/>
        </w:rPr>
        <w:t>Hemingway Un posto pulito, illuminato bene”</w:t>
      </w:r>
    </w:p>
    <w:p w14:paraId="43A6F0CC" w14:textId="0B3C2E73" w:rsidR="008C530D" w:rsidRDefault="007C4C7F" w:rsidP="008C530D">
      <w:pPr>
        <w:pStyle w:val="Paragrafoelenco"/>
        <w:spacing w:after="507" w:line="249" w:lineRule="exact"/>
        <w:jc w:val="both"/>
      </w:pPr>
      <w:r>
        <w:rPr>
          <w:rFonts w:ascii="Times New Roman" w:hAnsi="Times New Roman" w:cs="Times New Roman"/>
        </w:rPr>
        <w:t>G. Paley Un uomo mi ha raccontato la storia della sua vita</w:t>
      </w:r>
    </w:p>
    <w:p w14:paraId="76708B76" w14:textId="0FA87728" w:rsidR="008C530D" w:rsidRDefault="007C4C7F" w:rsidP="008C530D">
      <w:pPr>
        <w:pStyle w:val="Paragrafoelenco"/>
        <w:spacing w:after="507" w:line="249" w:lineRule="exact"/>
        <w:jc w:val="both"/>
      </w:pPr>
      <w:r>
        <w:rPr>
          <w:rFonts w:ascii="Times New Roman" w:hAnsi="Times New Roman" w:cs="Times New Roman"/>
        </w:rPr>
        <w:lastRenderedPageBreak/>
        <w:t>B. Fenoglio Il gorgo</w:t>
      </w:r>
    </w:p>
    <w:p w14:paraId="56A32766" w14:textId="73071CCD" w:rsidR="008C530D" w:rsidRDefault="007C4C7F" w:rsidP="008C530D">
      <w:pPr>
        <w:pStyle w:val="Paragrafoelenco"/>
        <w:spacing w:after="507" w:line="249" w:lineRule="exact"/>
        <w:jc w:val="both"/>
      </w:pPr>
      <w:r>
        <w:rPr>
          <w:rFonts w:ascii="Times New Roman" w:hAnsi="Times New Roman" w:cs="Times New Roman"/>
        </w:rPr>
        <w:t>A. Kristof Lo scrittore</w:t>
      </w:r>
    </w:p>
    <w:p w14:paraId="4C2B65DF" w14:textId="77777777" w:rsidR="008C530D" w:rsidRDefault="008C530D" w:rsidP="008C530D">
      <w:pPr>
        <w:pStyle w:val="Paragrafoelenco"/>
        <w:spacing w:after="507" w:line="249" w:lineRule="exact"/>
        <w:jc w:val="both"/>
      </w:pPr>
      <w:r>
        <w:rPr>
          <w:rFonts w:ascii="Times New Roman" w:hAnsi="Times New Roman" w:cs="Times New Roman"/>
        </w:rPr>
        <w:t>Le fiabe: analisi di Propp</w:t>
      </w:r>
    </w:p>
    <w:p w14:paraId="37EFF27B" w14:textId="7CAA73F1" w:rsidR="008C530D" w:rsidRDefault="00FA69CF" w:rsidP="008C530D">
      <w:pPr>
        <w:pStyle w:val="Paragrafoelenco"/>
        <w:spacing w:after="507" w:line="249" w:lineRule="exact"/>
        <w:jc w:val="both"/>
      </w:pPr>
      <w:r>
        <w:rPr>
          <w:rFonts w:ascii="Times New Roman" w:hAnsi="Times New Roman" w:cs="Times New Roman"/>
        </w:rPr>
        <w:t xml:space="preserve"> J. W Grimm </w:t>
      </w:r>
      <w:r w:rsidR="008C530D">
        <w:rPr>
          <w:rFonts w:ascii="Times New Roman" w:hAnsi="Times New Roman" w:cs="Times New Roman"/>
        </w:rPr>
        <w:t>Biancaneve</w:t>
      </w:r>
    </w:p>
    <w:p w14:paraId="0B3623B1" w14:textId="5C8D18D0" w:rsidR="008C530D" w:rsidRDefault="00FA69CF" w:rsidP="008C530D">
      <w:pPr>
        <w:pStyle w:val="Paragrafoelenco"/>
        <w:spacing w:after="507" w:line="249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C. Perrault </w:t>
      </w:r>
      <w:r w:rsidR="008C530D">
        <w:rPr>
          <w:rFonts w:ascii="Times New Roman" w:hAnsi="Times New Roman" w:cs="Times New Roman"/>
        </w:rPr>
        <w:t>Cappuccetto Rosso</w:t>
      </w:r>
    </w:p>
    <w:p w14:paraId="6C5FE998" w14:textId="49346243" w:rsidR="007C4C7F" w:rsidRDefault="007C4C7F" w:rsidP="008C530D">
      <w:pPr>
        <w:pStyle w:val="Paragrafoelenco"/>
        <w:spacing w:after="507" w:line="249" w:lineRule="exact"/>
        <w:jc w:val="both"/>
      </w:pPr>
      <w:r>
        <w:rPr>
          <w:rFonts w:ascii="Times New Roman" w:hAnsi="Times New Roman" w:cs="Times New Roman"/>
        </w:rPr>
        <w:t>L. Carrol Alice nel paese delle meraviglie</w:t>
      </w:r>
    </w:p>
    <w:p w14:paraId="4520E012" w14:textId="77777777" w:rsidR="008C530D" w:rsidRDefault="008C530D" w:rsidP="008C530D">
      <w:pPr>
        <w:pStyle w:val="Standard"/>
        <w:widowControl w:val="0"/>
        <w:spacing w:after="507" w:line="249" w:lineRule="exact"/>
        <w:jc w:val="both"/>
      </w:pPr>
      <w:r>
        <w:rPr>
          <w:rFonts w:ascii="Times New Roman" w:hAnsi="Times New Roman" w:cs="Times New Roman"/>
        </w:rPr>
        <w:t>Approfondimento sulla vita e il pensiero degli autori dei brani antologici trattati.</w:t>
      </w:r>
    </w:p>
    <w:p w14:paraId="1940E50A" w14:textId="77777777" w:rsidR="008C530D" w:rsidRDefault="008C530D" w:rsidP="008C530D">
      <w:pPr>
        <w:pStyle w:val="Paragrafoelenco"/>
        <w:spacing w:after="507" w:line="249" w:lineRule="exact"/>
        <w:jc w:val="both"/>
      </w:pPr>
      <w:r>
        <w:rPr>
          <w:rFonts w:ascii="Times New Roman" w:hAnsi="Times New Roman" w:cs="Times New Roman"/>
          <w:b/>
          <w:bCs/>
        </w:rPr>
        <w:t>Lo storytelling</w:t>
      </w:r>
    </w:p>
    <w:p w14:paraId="699F6395" w14:textId="77777777" w:rsidR="008C530D" w:rsidRDefault="008C530D" w:rsidP="008C530D">
      <w:pPr>
        <w:pStyle w:val="Paragrafoelenco"/>
        <w:spacing w:after="507" w:line="249" w:lineRule="exact"/>
        <w:jc w:val="both"/>
      </w:pPr>
      <w:r>
        <w:rPr>
          <w:rFonts w:ascii="Times New Roman" w:hAnsi="Times New Roman" w:cs="Times New Roman"/>
          <w:b/>
          <w:bCs/>
        </w:rPr>
        <w:t>Appuntamento con il libro</w:t>
      </w:r>
    </w:p>
    <w:p w14:paraId="29D9EDA0" w14:textId="77777777" w:rsidR="008C530D" w:rsidRDefault="008C530D" w:rsidP="008C530D">
      <w:pPr>
        <w:pStyle w:val="Standard"/>
        <w:widowControl w:val="0"/>
        <w:spacing w:after="506" w:line="249" w:lineRule="exact"/>
        <w:ind w:left="-5" w:hanging="10"/>
      </w:pPr>
      <w:r>
        <w:rPr>
          <w:rFonts w:ascii="Times New Roman" w:hAnsi="Times New Roman" w:cs="Times New Roman"/>
          <w:b/>
          <w:bCs/>
          <w:color w:val="000000"/>
        </w:rPr>
        <w:t>MODULO III:</w:t>
      </w:r>
    </w:p>
    <w:p w14:paraId="287DDEBB" w14:textId="77777777" w:rsidR="008C530D" w:rsidRDefault="008C530D" w:rsidP="008C530D">
      <w:pPr>
        <w:pStyle w:val="Standard"/>
        <w:widowControl w:val="0"/>
        <w:spacing w:after="506" w:line="249" w:lineRule="exact"/>
        <w:ind w:left="-5" w:hanging="10"/>
      </w:pPr>
      <w:r>
        <w:rPr>
          <w:rFonts w:ascii="Times New Roman" w:hAnsi="Times New Roman" w:cs="Times New Roman"/>
          <w:b/>
          <w:bCs/>
          <w:color w:val="000000"/>
        </w:rPr>
        <w:t>EPICA (Tempi settembre/maggio)</w:t>
      </w:r>
      <w:r>
        <w:rPr>
          <w:rFonts w:ascii="Times New Roman" w:hAnsi="Times New Roman" w:cs="Times New Roman"/>
          <w:color w:val="000000"/>
        </w:rPr>
        <w:t>:</w:t>
      </w:r>
    </w:p>
    <w:p w14:paraId="7FD669F8" w14:textId="1F79C9CF" w:rsidR="008C530D" w:rsidRDefault="008C530D" w:rsidP="008C530D">
      <w:pPr>
        <w:pStyle w:val="Standard"/>
        <w:widowControl w:val="0"/>
        <w:spacing w:after="506" w:line="249" w:lineRule="exact"/>
        <w:ind w:left="-5" w:hanging="10"/>
      </w:pPr>
      <w:r>
        <w:rPr>
          <w:rFonts w:ascii="Times New Roman" w:hAnsi="Times New Roman" w:cs="Times New Roman"/>
          <w:b/>
        </w:rPr>
        <w:t>La poesia epica orale:</w:t>
      </w:r>
      <w:r>
        <w:rPr>
          <w:rFonts w:ascii="Times New Roman" w:hAnsi="Times New Roman" w:cs="Times New Roman"/>
        </w:rPr>
        <w:t xml:space="preserve"> </w:t>
      </w:r>
      <w:r w:rsidR="00FA69CF">
        <w:rPr>
          <w:rFonts w:ascii="Times New Roman" w:hAnsi="Times New Roman" w:cs="Times New Roman"/>
        </w:rPr>
        <w:t xml:space="preserve"> la poesia epica orale, </w:t>
      </w:r>
      <w:r>
        <w:rPr>
          <w:rFonts w:ascii="Times New Roman" w:hAnsi="Times New Roman" w:cs="Times New Roman"/>
        </w:rPr>
        <w:t xml:space="preserve">Omero e </w:t>
      </w:r>
      <w:r>
        <w:rPr>
          <w:rFonts w:ascii="Times New Roman" w:hAnsi="Times New Roman" w:cs="Times New Roman"/>
          <w:color w:val="000000"/>
        </w:rPr>
        <w:t>la questione omerica; le forme narrative; lo stile formulare; le figure retoriche; la struttura e il contenuto.</w:t>
      </w:r>
    </w:p>
    <w:p w14:paraId="5FAC5E94" w14:textId="2728BFD3" w:rsidR="008C530D" w:rsidRDefault="008C530D" w:rsidP="008C530D">
      <w:pPr>
        <w:pStyle w:val="Standard"/>
        <w:widowControl w:val="0"/>
        <w:spacing w:after="506" w:line="249" w:lineRule="exact"/>
        <w:ind w:left="-5" w:hanging="1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 valori del mondo antico: la sepoltura, l’ospitalità, l’onore, la vergogna, la pietas</w:t>
      </w:r>
    </w:p>
    <w:p w14:paraId="6153D6B2" w14:textId="2AAD8F2A" w:rsidR="00FA69CF" w:rsidRDefault="00FA69CF" w:rsidP="008C530D">
      <w:pPr>
        <w:pStyle w:val="Standard"/>
        <w:widowControl w:val="0"/>
        <w:spacing w:after="506" w:line="249" w:lineRule="exact"/>
        <w:ind w:left="-5" w:hanging="10"/>
      </w:pPr>
      <w:r>
        <w:rPr>
          <w:rFonts w:ascii="Times New Roman" w:hAnsi="Times New Roman" w:cs="Times New Roman"/>
          <w:b/>
        </w:rPr>
        <w:t>I poteri degli dei: metamorfosi ed inganno</w:t>
      </w:r>
    </w:p>
    <w:p w14:paraId="72B54DF9" w14:textId="3119002E" w:rsidR="008C530D" w:rsidRDefault="008C530D" w:rsidP="008C530D">
      <w:pPr>
        <w:pStyle w:val="Standard"/>
        <w:widowControl w:val="0"/>
        <w:spacing w:after="506" w:line="249" w:lineRule="exact"/>
        <w:ind w:left="-5" w:hanging="10"/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Iliade</w:t>
      </w:r>
      <w:r>
        <w:rPr>
          <w:rFonts w:ascii="Times New Roman" w:hAnsi="Times New Roman" w:cs="Times New Roman"/>
          <w:color w:val="000000"/>
        </w:rPr>
        <w:t xml:space="preserve">: L’antefatto storico e mitologico; il Proemio; la vendetta di Apollo, </w:t>
      </w:r>
      <w:r w:rsidR="00FA69CF">
        <w:rPr>
          <w:rFonts w:ascii="Times New Roman" w:hAnsi="Times New Roman" w:cs="Times New Roman"/>
          <w:color w:val="000000"/>
        </w:rPr>
        <w:t>il ricamo di Elena</w:t>
      </w:r>
      <w:r>
        <w:rPr>
          <w:rFonts w:ascii="Times New Roman" w:hAnsi="Times New Roman" w:cs="Times New Roman"/>
          <w:color w:val="000000"/>
        </w:rPr>
        <w:t xml:space="preserve">; Ettore e Andromaca; </w:t>
      </w:r>
      <w:r w:rsidR="00FA69CF">
        <w:rPr>
          <w:rFonts w:ascii="Times New Roman" w:hAnsi="Times New Roman" w:cs="Times New Roman"/>
          <w:color w:val="000000"/>
        </w:rPr>
        <w:t>il duello Paride e Menelao</w:t>
      </w:r>
    </w:p>
    <w:p w14:paraId="307D2D1D" w14:textId="3106A907" w:rsidR="008C530D" w:rsidRDefault="008C530D" w:rsidP="008C530D">
      <w:pPr>
        <w:pStyle w:val="Standard"/>
        <w:widowControl w:val="0"/>
        <w:spacing w:after="506" w:line="249" w:lineRule="exact"/>
        <w:ind w:left="-5" w:hanging="10"/>
      </w:pPr>
      <w:r>
        <w:rPr>
          <w:rFonts w:ascii="Times New Roman" w:hAnsi="Times New Roman" w:cs="Times New Roman"/>
          <w:b/>
          <w:bCs/>
          <w:color w:val="000000"/>
        </w:rPr>
        <w:t>Odissea</w:t>
      </w:r>
      <w:r>
        <w:rPr>
          <w:rFonts w:ascii="Times New Roman" w:hAnsi="Times New Roman" w:cs="Times New Roman"/>
          <w:color w:val="000000"/>
        </w:rPr>
        <w:t xml:space="preserve">: </w:t>
      </w:r>
      <w:r w:rsidR="00FA69CF">
        <w:rPr>
          <w:rFonts w:ascii="Times New Roman" w:hAnsi="Times New Roman" w:cs="Times New Roman"/>
          <w:color w:val="000000"/>
        </w:rPr>
        <w:t xml:space="preserve"> temi, contenuti, stile, il viaggio di ritorno, il viaggio di Odisseo e di Enea, Levi e Ulisse del XXVI canto dell’Inferno, </w:t>
      </w:r>
      <w:r>
        <w:rPr>
          <w:rFonts w:ascii="Times New Roman" w:hAnsi="Times New Roman" w:cs="Times New Roman"/>
          <w:color w:val="000000"/>
        </w:rPr>
        <w:t>il proemio,</w:t>
      </w:r>
      <w:r w:rsidR="00FA69CF">
        <w:rPr>
          <w:rFonts w:ascii="Times New Roman" w:hAnsi="Times New Roman" w:cs="Times New Roman"/>
          <w:color w:val="000000"/>
        </w:rPr>
        <w:t xml:space="preserve"> gli dei in assemblea, </w:t>
      </w:r>
      <w:r>
        <w:rPr>
          <w:rFonts w:ascii="Times New Roman" w:hAnsi="Times New Roman" w:cs="Times New Roman"/>
          <w:color w:val="000000"/>
        </w:rPr>
        <w:t xml:space="preserve"> I lotofagi, </w:t>
      </w:r>
      <w:r w:rsidR="00FA69CF">
        <w:rPr>
          <w:rFonts w:ascii="Times New Roman" w:hAnsi="Times New Roman" w:cs="Times New Roman"/>
          <w:color w:val="000000"/>
        </w:rPr>
        <w:t>l’Ade ed Anticlea</w:t>
      </w:r>
      <w:r>
        <w:rPr>
          <w:rFonts w:ascii="Times New Roman" w:hAnsi="Times New Roman" w:cs="Times New Roman"/>
          <w:color w:val="000000"/>
        </w:rPr>
        <w:t>; il cane Argo</w:t>
      </w:r>
      <w:r w:rsidR="00FA69CF">
        <w:rPr>
          <w:rFonts w:ascii="Times New Roman" w:hAnsi="Times New Roman" w:cs="Times New Roman"/>
          <w:color w:val="000000"/>
        </w:rPr>
        <w:t>le Sirene, il mito di Proserpina ed Ade.</w:t>
      </w:r>
    </w:p>
    <w:p w14:paraId="4D387B7D" w14:textId="77777777" w:rsidR="008C530D" w:rsidRDefault="008C530D" w:rsidP="008C530D">
      <w:pPr>
        <w:pStyle w:val="Standard"/>
        <w:widowControl w:val="0"/>
        <w:spacing w:after="506" w:line="249" w:lineRule="exact"/>
        <w:ind w:left="-5" w:hanging="10"/>
      </w:pPr>
      <w:r>
        <w:rPr>
          <w:rFonts w:ascii="Times New Roman" w:hAnsi="Times New Roman" w:cs="Times New Roman"/>
          <w:b/>
          <w:bCs/>
          <w:color w:val="000000"/>
        </w:rPr>
        <w:t>Virgilio</w:t>
      </w:r>
      <w:r>
        <w:rPr>
          <w:rFonts w:ascii="Times New Roman" w:hAnsi="Times New Roman" w:cs="Times New Roman"/>
          <w:bCs/>
          <w:color w:val="000000"/>
        </w:rPr>
        <w:t>, l’Eneide, struttura e contenuti; il poema celebrativo e l’identità culturale e storica di Roma.</w:t>
      </w:r>
    </w:p>
    <w:p w14:paraId="0AE64EF8" w14:textId="54AE4668" w:rsidR="008C530D" w:rsidRDefault="008C530D" w:rsidP="008C530D">
      <w:pPr>
        <w:pStyle w:val="Standard"/>
        <w:widowControl w:val="0"/>
        <w:spacing w:after="506" w:line="249" w:lineRule="exact"/>
        <w:ind w:left="-5" w:hanging="1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Eneide</w:t>
      </w:r>
      <w:r>
        <w:rPr>
          <w:rFonts w:ascii="Times New Roman" w:hAnsi="Times New Roman" w:cs="Times New Roman"/>
          <w:color w:val="000000"/>
        </w:rPr>
        <w:t xml:space="preserve">: il proemio </w:t>
      </w:r>
      <w:r w:rsidR="007C4C7F">
        <w:rPr>
          <w:rFonts w:ascii="Times New Roman" w:hAnsi="Times New Roman" w:cs="Times New Roman"/>
          <w:color w:val="000000"/>
        </w:rPr>
        <w:t>, Enea a Cartagine, la figura di Didone e il senso della mission.</w:t>
      </w:r>
    </w:p>
    <w:p w14:paraId="068BA9DF" w14:textId="2F5C9B86" w:rsidR="007C4C7F" w:rsidRDefault="007C4C7F" w:rsidP="008C530D">
      <w:pPr>
        <w:pStyle w:val="Standard"/>
        <w:widowControl w:val="0"/>
        <w:spacing w:after="506" w:line="249" w:lineRule="exact"/>
        <w:ind w:left="-5" w:hanging="1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Le api nel mondo virgiliano</w:t>
      </w:r>
    </w:p>
    <w:p w14:paraId="7D8DEC35" w14:textId="690A43EC" w:rsidR="007C4C7F" w:rsidRDefault="007C4C7F" w:rsidP="007C4C7F">
      <w:pPr>
        <w:pStyle w:val="Standard"/>
        <w:widowControl w:val="0"/>
        <w:spacing w:after="506" w:line="249" w:lineRule="exact"/>
        <w:ind w:left="-5" w:hanging="10"/>
        <w:rPr>
          <w:rFonts w:ascii="Times New Roman" w:hAnsi="Times New Roman" w:cs="Times New Roman"/>
          <w:color w:val="000000"/>
        </w:rPr>
      </w:pPr>
      <w:r w:rsidRPr="007C4C7F">
        <w:rPr>
          <w:rFonts w:ascii="Times New Roman" w:hAnsi="Times New Roman" w:cs="Times New Roman"/>
          <w:color w:val="000000"/>
        </w:rPr>
        <w:t>Aristeo e le api</w:t>
      </w:r>
      <w:r>
        <w:rPr>
          <w:rFonts w:ascii="Times New Roman" w:hAnsi="Times New Roman" w:cs="Times New Roman"/>
          <w:color w:val="000000"/>
        </w:rPr>
        <w:t>, Orfeo ed Euridice</w:t>
      </w:r>
    </w:p>
    <w:p w14:paraId="2A18897E" w14:textId="77777777" w:rsidR="008C530D" w:rsidRDefault="008C530D" w:rsidP="008C530D">
      <w:pPr>
        <w:pStyle w:val="Standard"/>
        <w:widowControl w:val="0"/>
        <w:spacing w:after="506" w:line="249" w:lineRule="exact"/>
        <w:ind w:left="-5" w:hanging="10"/>
      </w:pPr>
      <w:r>
        <w:rPr>
          <w:rFonts w:ascii="Times New Roman" w:hAnsi="Times New Roman" w:cs="Times New Roman"/>
          <w:color w:val="000000"/>
        </w:rPr>
        <w:lastRenderedPageBreak/>
        <w:t>EDUCAZIONE CIVICA ( circa 6 ore)</w:t>
      </w:r>
    </w:p>
    <w:p w14:paraId="366A5A6F" w14:textId="6BC7F19E" w:rsidR="007C4C7F" w:rsidRDefault="007C4C7F" w:rsidP="008C530D">
      <w:pPr>
        <w:pStyle w:val="Standard"/>
        <w:widowControl w:val="0"/>
        <w:spacing w:after="506" w:line="249" w:lineRule="exact"/>
        <w:ind w:left="-5" w:hanging="10"/>
      </w:pPr>
      <w:r>
        <w:rPr>
          <w:rFonts w:ascii="Times New Roman" w:hAnsi="Times New Roman" w:cs="Times New Roman"/>
          <w:color w:val="000000"/>
        </w:rPr>
        <w:t>Il bullismo ed il cyberbullismo , Cuori connessi, lezione di peer to peer con una classe dell’Enogastronomico, incontro  con i carabinieri</w:t>
      </w:r>
    </w:p>
    <w:p w14:paraId="099B0896" w14:textId="77777777" w:rsidR="008C530D" w:rsidRDefault="008C530D" w:rsidP="008C530D">
      <w:pPr>
        <w:pStyle w:val="Standard"/>
        <w:widowControl w:val="0"/>
        <w:spacing w:after="506" w:line="249" w:lineRule="exact"/>
        <w:ind w:left="-5" w:hanging="10"/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</w:p>
    <w:p w14:paraId="1BA51EAA" w14:textId="77777777" w:rsidR="008C530D" w:rsidRDefault="008C530D" w:rsidP="008C530D">
      <w:pPr>
        <w:pStyle w:val="Standard"/>
        <w:widowControl w:val="0"/>
        <w:spacing w:after="506" w:line="249" w:lineRule="exact"/>
        <w:ind w:left="-5" w:hanging="10"/>
        <w:jc w:val="right"/>
      </w:pPr>
      <w:r>
        <w:rPr>
          <w:rFonts w:ascii="Times New Roman" w:hAnsi="Times New Roman" w:cs="Times New Roman"/>
        </w:rPr>
        <w:t xml:space="preserve"> La docente</w:t>
      </w:r>
    </w:p>
    <w:p w14:paraId="28960DC4" w14:textId="77777777" w:rsidR="008C530D" w:rsidRDefault="008C530D" w:rsidP="008C530D">
      <w:pPr>
        <w:pStyle w:val="Standard"/>
        <w:widowControl w:val="0"/>
        <w:spacing w:after="506" w:line="249" w:lineRule="exact"/>
        <w:ind w:left="-5" w:hanging="10"/>
        <w:jc w:val="right"/>
      </w:pPr>
      <w:r>
        <w:rPr>
          <w:rFonts w:ascii="Times New Roman" w:hAnsi="Times New Roman" w:cs="Times New Roman"/>
        </w:rPr>
        <w:t>Prof. ssa Francesca Costagliola</w:t>
      </w:r>
    </w:p>
    <w:p w14:paraId="1F9ADFE9" w14:textId="77777777" w:rsidR="008C530D" w:rsidRDefault="008C530D" w:rsidP="008C530D">
      <w:pPr>
        <w:pStyle w:val="Standard"/>
      </w:pPr>
    </w:p>
    <w:p w14:paraId="3F3CF30E" w14:textId="72BB9002" w:rsidR="00FA4499" w:rsidRDefault="00FA4499" w:rsidP="00173BAE">
      <w:pPr>
        <w:spacing w:before="280"/>
        <w:jc w:val="both"/>
        <w:rPr>
          <w:rFonts w:ascii="Calibri"/>
          <w:sz w:val="16"/>
        </w:rPr>
      </w:pPr>
    </w:p>
    <w:sectPr w:rsidR="00FA4499">
      <w:type w:val="continuous"/>
      <w:pgSz w:w="11910" w:h="16840"/>
      <w:pgMar w:top="80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0286A"/>
    <w:multiLevelType w:val="multilevel"/>
    <w:tmpl w:val="4A2E2E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7F0D2A"/>
    <w:multiLevelType w:val="multilevel"/>
    <w:tmpl w:val="728E2C0E"/>
    <w:styleLink w:val="WWNum1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49AE609C"/>
    <w:multiLevelType w:val="hybridMultilevel"/>
    <w:tmpl w:val="B5C26AE0"/>
    <w:lvl w:ilvl="0" w:tplc="A9D2912C">
      <w:start w:val="1"/>
      <w:numFmt w:val="upperLetter"/>
      <w:lvlText w:val="%1."/>
      <w:lvlJc w:val="left"/>
      <w:pPr>
        <w:ind w:left="3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" w15:restartNumberingAfterBreak="0">
    <w:nsid w:val="4BC87CCF"/>
    <w:multiLevelType w:val="multilevel"/>
    <w:tmpl w:val="DC22BD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1830F27"/>
    <w:multiLevelType w:val="multilevel"/>
    <w:tmpl w:val="03CE2E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4499"/>
    <w:rsid w:val="00131237"/>
    <w:rsid w:val="00173BAE"/>
    <w:rsid w:val="00414DAB"/>
    <w:rsid w:val="007C4C7F"/>
    <w:rsid w:val="008C530D"/>
    <w:rsid w:val="00FA032F"/>
    <w:rsid w:val="00FA4499"/>
    <w:rsid w:val="00FA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73A7"/>
  <w15:docId w15:val="{F70C03E9-6205-4342-8FB2-35B09250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center"/>
    </w:pPr>
    <w:rPr>
      <w:b/>
      <w:bCs/>
      <w:sz w:val="20"/>
      <w:szCs w:val="20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semiHidden/>
    <w:unhideWhenUsed/>
    <w:rsid w:val="00173BAE"/>
    <w:pPr>
      <w:widowControl/>
      <w:suppressAutoHyphens/>
      <w:autoSpaceDE/>
      <w:autoSpaceDN/>
      <w:spacing w:before="2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8C530D"/>
    <w:pPr>
      <w:widowControl/>
      <w:suppressAutoHyphens/>
      <w:autoSpaceDE/>
    </w:pPr>
    <w:rPr>
      <w:rFonts w:ascii="Liberation Serif" w:eastAsia="NSimSun" w:hAnsi="Liberation Serif" w:cs="Lucida Sans"/>
      <w:kern w:val="3"/>
      <w:sz w:val="24"/>
      <w:szCs w:val="24"/>
      <w:lang w:val="it-IT" w:eastAsia="zh-CN" w:bidi="hi-IN"/>
    </w:rPr>
  </w:style>
  <w:style w:type="numbering" w:customStyle="1" w:styleId="WWNum1">
    <w:name w:val="WWNum1"/>
    <w:rsid w:val="008C530D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7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gris00900x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daverrazzano.edu.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segreteria@daverrazzan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NAUTICO</dc:creator>
  <cp:lastModifiedBy>Principale</cp:lastModifiedBy>
  <cp:revision>7</cp:revision>
  <dcterms:created xsi:type="dcterms:W3CDTF">2025-05-30T14:43:00Z</dcterms:created>
  <dcterms:modified xsi:type="dcterms:W3CDTF">2025-05-30T18:48:00Z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2025-05-30T00:00:00Z</vt:filetime>
  </property>
  <property fmtid="{D5CDD505-2E9C-101B-9397-08002B2CF9AE}" pid="5" name="Producer">
    <vt:lpwstr>Microsoft® Word LTSC</vt:lpwstr>
  </property>
</Properties>
</file>