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Istituto Statale d’Istruzione Superiore R. Del Rosso- G. Da Verrazzano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PROGRAMMA SVOLTO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LINGUA FRANCESE LICEO LINGUISTICO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CLASSE 3 B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Prof.ssa Laura D’Arrigo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141.73228346456688" w:firstLine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Funzioni comunicative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0" w:lineRule="auto"/>
        <w:ind w:left="141.73228346456688" w:firstLine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Saper comprare un capo d'abbigliamento; un alimento; una casa; saper  spiegare le dinamiche di un incidente, un furto;  prenotare un biglietto al cinema/concerto;  Demander la profession et répondre; la lettre informelle; structures communicatives pour exprimer le statut ; les expressions pour exprimer l'opposition et la concession p. 184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13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left="13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Strutture grammaticali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.73228346456688" w:right="0" w:firstLine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I verbi: être, avoir, aller, venir, prendre, mettre, vouloir, pouvoir, voir, écrire, s' enfuir, vivre, essayer, finir, vendre; recevoir, éteindre, dire; plaire.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.73228346456688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La forme passive; adjectifs et pronoms possessifs; pronom COD/COI; discorso indiretto al presente e al passato; Gli avverbi di tempo p. 114; il passaggio tra passé composé e imperfetto; condizionale presente e passato; le tre forme ipotetiche; Les pronoms relatifs complément ; le participe présent forme simple et composé ; le gérondif ;  les adverbes en -ment p. 202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240" w:lineRule="auto"/>
        <w:ind w:left="13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141.7322834645668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Strutture lessicali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ind w:left="141.7322834645668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Lessico su: la casa, gli alimenti, i vestiti, la radio , la televisione, il tempo meteorologico ; lessico relativo al mondo dello spettacolo e il cinema;  p. 160 le langage familier;  les professions; les sentiments;  la solidarité et bénévolat.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240" w:lineRule="auto"/>
        <w:ind w:left="13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Letteratura</w:t>
      </w:r>
    </w:p>
    <w:p w:rsidR="00000000" w:rsidDel="00000000" w:rsidP="00000000" w:rsidRDefault="00000000" w:rsidRPr="00000000" w14:paraId="00000012">
      <w:pPr>
        <w:spacing w:after="240" w:before="240" w:line="240" w:lineRule="auto"/>
        <w:ind w:left="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Les figures de styles;  Le Moyen-âge; La chanson de geste texte p. 36-37 “Roland et Olivier";  la vie et les idées de Chrétien de Troyes p. 44. “Le Chevalier à la charrette”p. 46-47;Le Roman de Renart: les auteurs et les idées p. 52. ; Les Fabliaux: caractéristiques de l'oeuvre et analyse du récit "Estulà"; Littérature Le roman de la Rose p. 55-6; Christine de Pizan p.65-66; Christine de Pizan la ballade: Seulette suis pp.66-67; L'Humanisme ; Rabelais la vie et les idées p. 92-93; "L'éducation de Pantagruel". pp 94-95;  Montaigne la vie et les idées p. 98-99; p 100-101 Montaigne "plutôt une tête bien faite que bien pleine”; p.104 “L'homme mêlé”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L’insegnante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Laura D’Arrigo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Standard"/>
    <w:next w:val="Standard"/>
    <w:link w:val="Titolo1Carattere"/>
    <w:rsid w:val="007F7233"/>
    <w:pPr>
      <w:keepNext w:val="1"/>
      <w:outlineLvl w:val="0"/>
    </w:pPr>
    <w:rPr>
      <w:rFonts w:ascii="Arial" w:cs="Arial" w:eastAsia="Arial Unicode MS" w:hAnsi="Arial"/>
      <w:b w:val="1"/>
      <w:bCs w:val="1"/>
      <w:sz w:val="20"/>
    </w:rPr>
  </w:style>
  <w:style w:type="paragraph" w:styleId="Titolo2">
    <w:name w:val="heading 2"/>
    <w:basedOn w:val="Standard"/>
    <w:next w:val="Standard"/>
    <w:link w:val="Titolo2Carattere"/>
    <w:rsid w:val="007F7233"/>
    <w:pPr>
      <w:keepNext w:val="1"/>
      <w:outlineLvl w:val="1"/>
    </w:pPr>
    <w:rPr>
      <w:rFonts w:ascii="Arial" w:cs="Arial" w:eastAsia="Arial Unicode MS" w:hAnsi="Arial"/>
      <w:b w:val="1"/>
      <w:bCs w:val="1"/>
    </w:rPr>
  </w:style>
  <w:style w:type="paragraph" w:styleId="Titolo3">
    <w:name w:val="heading 3"/>
    <w:basedOn w:val="Standard"/>
    <w:next w:val="Standard"/>
    <w:link w:val="Titolo3Carattere"/>
    <w:rsid w:val="007F7233"/>
    <w:pPr>
      <w:keepNext w:val="1"/>
      <w:jc w:val="center"/>
      <w:outlineLvl w:val="2"/>
    </w:pPr>
    <w:rPr>
      <w:rFonts w:ascii="Arial" w:cs="Arial" w:eastAsia="Arial Unicode MS" w:hAnsi="Arial"/>
      <w:b w:val="1"/>
      <w:bCs w:val="1"/>
    </w:rPr>
  </w:style>
  <w:style w:type="paragraph" w:styleId="Titolo4">
    <w:name w:val="heading 4"/>
    <w:basedOn w:val="Standard"/>
    <w:next w:val="Standard"/>
    <w:link w:val="Titolo4Carattere"/>
    <w:rsid w:val="007F7233"/>
    <w:pPr>
      <w:keepNext w:val="1"/>
      <w:outlineLvl w:val="3"/>
    </w:pPr>
    <w:rPr>
      <w:rFonts w:ascii="Arial" w:cs="Arial" w:eastAsia="Arial Unicode MS" w:hAnsi="Arial"/>
      <w:b w:val="1"/>
      <w:bCs w:val="1"/>
      <w:sz w:val="20"/>
    </w:rPr>
  </w:style>
  <w:style w:type="paragraph" w:styleId="Titolo7">
    <w:name w:val="heading 7"/>
    <w:basedOn w:val="Standard"/>
    <w:next w:val="Standard"/>
    <w:link w:val="Titolo7Carattere"/>
    <w:rsid w:val="007F7233"/>
    <w:pPr>
      <w:keepNext w:val="1"/>
      <w:outlineLvl w:val="6"/>
    </w:pPr>
    <w:rPr>
      <w:rFonts w:ascii="Arial" w:cs="Arial" w:hAnsi="Arial"/>
      <w:sz w:val="20"/>
      <w:u w:val="singl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B956E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AC3865"/>
    <w:pPr>
      <w:ind w:left="720"/>
      <w:contextualSpacing w:val="1"/>
    </w:pPr>
  </w:style>
  <w:style w:type="paragraph" w:styleId="Standard" w:customStyle="1">
    <w:name w:val="Standard"/>
    <w:rsid w:val="007B4A8C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numbering" w:styleId="WW8Num6" w:customStyle="1">
    <w:name w:val="WW8Num6"/>
    <w:basedOn w:val="Nessunelenco"/>
    <w:rsid w:val="007B4A8C"/>
    <w:pPr>
      <w:numPr>
        <w:numId w:val="3"/>
      </w:numPr>
    </w:pPr>
  </w:style>
  <w:style w:type="numbering" w:styleId="WW8Num2" w:customStyle="1">
    <w:name w:val="WW8Num2"/>
    <w:basedOn w:val="Nessunelenco"/>
    <w:rsid w:val="007B4A8C"/>
    <w:pPr>
      <w:numPr>
        <w:numId w:val="5"/>
      </w:numPr>
    </w:pPr>
  </w:style>
  <w:style w:type="numbering" w:styleId="WW8Num21" w:customStyle="1">
    <w:name w:val="WW8Num21"/>
    <w:basedOn w:val="Nessunelenco"/>
    <w:rsid w:val="00B9693E"/>
    <w:pPr>
      <w:numPr>
        <w:numId w:val="14"/>
      </w:numPr>
    </w:pPr>
  </w:style>
  <w:style w:type="character" w:styleId="Titolo1Carattere" w:customStyle="1">
    <w:name w:val="Titolo 1 Carattere"/>
    <w:basedOn w:val="Carpredefinitoparagrafo"/>
    <w:link w:val="Titolo1"/>
    <w:rsid w:val="007F7233"/>
    <w:rPr>
      <w:rFonts w:ascii="Arial" w:cs="Arial" w:eastAsia="Arial Unicode MS" w:hAnsi="Arial"/>
      <w:b w:val="1"/>
      <w:bCs w:val="1"/>
      <w:kern w:val="3"/>
      <w:sz w:val="20"/>
      <w:szCs w:val="24"/>
      <w:lang w:eastAsia="zh-CN"/>
    </w:rPr>
  </w:style>
  <w:style w:type="character" w:styleId="Titolo2Carattere" w:customStyle="1">
    <w:name w:val="Titolo 2 Carattere"/>
    <w:basedOn w:val="Carpredefinitoparagrafo"/>
    <w:link w:val="Titolo2"/>
    <w:rsid w:val="007F7233"/>
    <w:rPr>
      <w:rFonts w:ascii="Arial" w:cs="Arial" w:eastAsia="Arial Unicode MS" w:hAnsi="Arial"/>
      <w:b w:val="1"/>
      <w:bCs w:val="1"/>
      <w:kern w:val="3"/>
      <w:sz w:val="24"/>
      <w:szCs w:val="24"/>
      <w:lang w:eastAsia="zh-CN"/>
    </w:rPr>
  </w:style>
  <w:style w:type="character" w:styleId="Titolo3Carattere" w:customStyle="1">
    <w:name w:val="Titolo 3 Carattere"/>
    <w:basedOn w:val="Carpredefinitoparagrafo"/>
    <w:link w:val="Titolo3"/>
    <w:rsid w:val="007F7233"/>
    <w:rPr>
      <w:rFonts w:ascii="Arial" w:cs="Arial" w:eastAsia="Arial Unicode MS" w:hAnsi="Arial"/>
      <w:b w:val="1"/>
      <w:bCs w:val="1"/>
      <w:kern w:val="3"/>
      <w:sz w:val="24"/>
      <w:szCs w:val="24"/>
      <w:lang w:eastAsia="zh-CN"/>
    </w:rPr>
  </w:style>
  <w:style w:type="character" w:styleId="Titolo4Carattere" w:customStyle="1">
    <w:name w:val="Titolo 4 Carattere"/>
    <w:basedOn w:val="Carpredefinitoparagrafo"/>
    <w:link w:val="Titolo4"/>
    <w:rsid w:val="007F7233"/>
    <w:rPr>
      <w:rFonts w:ascii="Arial" w:cs="Arial" w:eastAsia="Arial Unicode MS" w:hAnsi="Arial"/>
      <w:b w:val="1"/>
      <w:bCs w:val="1"/>
      <w:kern w:val="3"/>
      <w:sz w:val="20"/>
      <w:szCs w:val="24"/>
      <w:lang w:eastAsia="zh-CN"/>
    </w:rPr>
  </w:style>
  <w:style w:type="character" w:styleId="Titolo7Carattere" w:customStyle="1">
    <w:name w:val="Titolo 7 Carattere"/>
    <w:basedOn w:val="Carpredefinitoparagrafo"/>
    <w:link w:val="Titolo7"/>
    <w:rsid w:val="007F7233"/>
    <w:rPr>
      <w:rFonts w:ascii="Arial" w:cs="Arial" w:eastAsia="Times New Roman" w:hAnsi="Arial"/>
      <w:kern w:val="3"/>
      <w:sz w:val="20"/>
      <w:szCs w:val="24"/>
      <w:u w:val="single"/>
      <w:lang w:eastAsia="zh-CN"/>
    </w:rPr>
  </w:style>
  <w:style w:type="paragraph" w:styleId="Textbody" w:customStyle="1">
    <w:name w:val="Text body"/>
    <w:basedOn w:val="Standard"/>
    <w:rsid w:val="007F7233"/>
    <w:rPr>
      <w:rFonts w:ascii="Arial" w:cs="Arial" w:hAnsi="Arial"/>
      <w:b w:val="1"/>
      <w:szCs w:val="20"/>
    </w:rPr>
  </w:style>
  <w:style w:type="paragraph" w:styleId="Corpodeltesto21" w:customStyle="1">
    <w:name w:val="Corpo del testo 21"/>
    <w:basedOn w:val="Standard"/>
    <w:rsid w:val="007F7233"/>
    <w:rPr>
      <w:rFonts w:ascii="Arial" w:cs="Arial" w:hAnsi="Arial"/>
      <w:sz w:val="20"/>
    </w:rPr>
  </w:style>
  <w:style w:type="paragraph" w:styleId="Footnote" w:customStyle="1">
    <w:name w:val="Footnote"/>
    <w:basedOn w:val="Standard"/>
    <w:rsid w:val="007F7233"/>
    <w:rPr>
      <w:sz w:val="20"/>
      <w:szCs w:val="20"/>
    </w:rPr>
  </w:style>
  <w:style w:type="numbering" w:styleId="WW8Num3" w:customStyle="1">
    <w:name w:val="WW8Num3"/>
    <w:basedOn w:val="Nessunelenco"/>
    <w:rsid w:val="007F7233"/>
    <w:pPr>
      <w:numPr>
        <w:numId w:val="15"/>
      </w:numPr>
    </w:pPr>
  </w:style>
  <w:style w:type="numbering" w:styleId="WW8Num4" w:customStyle="1">
    <w:name w:val="WW8Num4"/>
    <w:basedOn w:val="Nessunelenco"/>
    <w:rsid w:val="007F7233"/>
    <w:pPr>
      <w:numPr>
        <w:numId w:val="16"/>
      </w:numPr>
    </w:pPr>
  </w:style>
  <w:style w:type="numbering" w:styleId="WW8Num5" w:customStyle="1">
    <w:name w:val="WW8Num5"/>
    <w:basedOn w:val="Nessunelenco"/>
    <w:rsid w:val="007F7233"/>
    <w:pPr>
      <w:numPr>
        <w:numId w:val="17"/>
      </w:numPr>
    </w:pPr>
  </w:style>
  <w:style w:type="numbering" w:styleId="WW8Num7" w:customStyle="1">
    <w:name w:val="WW8Num7"/>
    <w:basedOn w:val="Nessunelenco"/>
    <w:rsid w:val="007F7233"/>
    <w:pPr>
      <w:numPr>
        <w:numId w:val="18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+F7CzM/VS/D8ep7PKCbg4sK4ew==">CgMxLjA4AHIhMXJWVTZqbFNPZ1Z2TkRnaUhNN3E0V0hZWm4zX2ZlUlox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2019-11-06T10:04:00Z</dcterms:created>
  <dc:creator>laura d'arrigo</dc:creator>
</cp:coreProperties>
</file>