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e"/>
        <w:jc w:val="center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 xml:space="preserve">Istituto di Istruzione Superiore </w:t>
      </w:r>
      <w:r>
        <w:rPr>
          <w:b w:val="1"/>
          <w:bCs w:val="1"/>
          <w:rtl w:val="0"/>
          <w:lang w:val="it-IT"/>
        </w:rPr>
        <w:t>“</w:t>
      </w:r>
      <w:r>
        <w:rPr>
          <w:b w:val="1"/>
          <w:bCs w:val="1"/>
          <w:rtl w:val="0"/>
          <w:lang w:val="it-IT"/>
        </w:rPr>
        <w:t>R.Del Rosso- G. Da Verrazzano</w:t>
      </w:r>
      <w:r>
        <w:rPr>
          <w:b w:val="1"/>
          <w:bCs w:val="1"/>
          <w:rtl w:val="0"/>
          <w:lang w:val="it-IT"/>
        </w:rPr>
        <w:t>”</w:t>
      </w:r>
      <w:r>
        <w:rPr>
          <w:b w:val="1"/>
          <w:bCs w:val="1"/>
        </w:rPr>
        <mc:AlternateContent>
          <mc:Choice Requires="wpg">
            <w:drawing xmlns:a="http://schemas.openxmlformats.org/drawingml/2006/main"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-106708</wp:posOffset>
                </wp:positionH>
                <wp:positionV relativeFrom="page">
                  <wp:posOffset>1217294</wp:posOffset>
                </wp:positionV>
                <wp:extent cx="6445965" cy="2315824"/>
                <wp:effectExtent l="0" t="0" r="0" b="0"/>
                <wp:wrapTopAndBottom distT="152400" distB="152400"/>
                <wp:docPr id="1073741827" name="officeArt object" descr="Galleria immagini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45965" cy="2315824"/>
                          <a:chOff x="0" y="0"/>
                          <a:chExt cx="6445964" cy="2315823"/>
                        </a:xfrm>
                      </wpg:grpSpPr>
                      <pic:pic xmlns:pic="http://schemas.openxmlformats.org/drawingml/2006/picture">
                        <pic:nvPicPr>
                          <pic:cNvPr id="1073741825" name="Schermata 2022-06-15 alle 14.38.47.png" descr="Schermata 2022-06-15 alle 14.38.47.pn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rcRect l="0" t="11350" r="0" b="113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45965" cy="190114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  <wps:wsp>
                        <wps:cNvPr id="1073741826" name="Rettangolo"/>
                        <wps:cNvSpPr/>
                        <wps:spPr>
                          <a:xfrm>
                            <a:off x="0" y="1977344"/>
                            <a:ext cx="6445965" cy="338480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style="visibility:visible;position:absolute;margin-left:-8.4pt;margin-top:95.8pt;width:507.6pt;height:182.3pt;z-index:251659264;mso-position-horizontal:absolute;mso-position-horizontal-relative:margin;mso-position-vertical:absolute;mso-position-vertical-relative:page;mso-wrap-distance-left:12.0pt;mso-wrap-distance-top:12.0pt;mso-wrap-distance-right:12.0pt;mso-wrap-distance-bottom:12.0pt;" coordorigin="0,0" coordsize="6445964,2315824">
                <w10:wrap type="topAndBottom" side="bothSides" anchorx="margin" anchory="page"/>
                <v:shape id="_x0000_s1027" type="#_x0000_t75" style="position:absolute;left:0;top:0;width:6445964;height:1901145;">
                  <v:imagedata r:id="rId4" o:title="Schermata 2022-06-15 alle 14.38.47.png" croptop="11.4%" cropbottom="11.4%"/>
                </v:shape>
                <v:rect id="_x0000_s1028" style="position:absolute;left:0;top:1977345;width:6445964;height:338479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</v:group>
            </w:pict>
          </mc:Fallback>
        </mc:AlternateContent>
      </w:r>
    </w:p>
    <w:p>
      <w:pPr>
        <w:pStyle w:val="Normale"/>
        <w:jc w:val="center"/>
        <w:rPr>
          <w:b w:val="1"/>
          <w:bCs w:val="1"/>
        </w:rPr>
      </w:pPr>
    </w:p>
    <w:p>
      <w:pPr>
        <w:pStyle w:val="Normale"/>
        <w:jc w:val="center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 xml:space="preserve">Polo Liceale </w:t>
      </w:r>
    </w:p>
    <w:p>
      <w:pPr>
        <w:pStyle w:val="Normale"/>
        <w:jc w:val="center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 xml:space="preserve"> </w:t>
      </w:r>
    </w:p>
    <w:p>
      <w:pPr>
        <w:pStyle w:val="Normale"/>
        <w:jc w:val="center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Classe IV Liceo Scientifico</w:t>
      </w:r>
      <w:r>
        <w:rPr>
          <w:b w:val="1"/>
          <w:bCs w:val="1"/>
          <w:rtl w:val="0"/>
          <w:lang w:val="it-IT"/>
        </w:rPr>
        <w:t xml:space="preserve"> sez. A</w:t>
      </w:r>
    </w:p>
    <w:p>
      <w:pPr>
        <w:pStyle w:val="Normale"/>
        <w:jc w:val="center"/>
        <w:rPr>
          <w:b w:val="1"/>
          <w:bCs w:val="1"/>
        </w:rPr>
      </w:pPr>
    </w:p>
    <w:p>
      <w:pPr>
        <w:pStyle w:val="Normale"/>
        <w:jc w:val="center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 xml:space="preserve">PROGRAMMA </w:t>
      </w:r>
    </w:p>
    <w:p>
      <w:pPr>
        <w:pStyle w:val="Normale"/>
        <w:jc w:val="center"/>
        <w:rPr>
          <w:b w:val="1"/>
          <w:bCs w:val="1"/>
        </w:rPr>
      </w:pPr>
    </w:p>
    <w:p>
      <w:pPr>
        <w:pStyle w:val="Normale"/>
        <w:jc w:val="center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a.s. 20</w:t>
      </w:r>
      <w:r>
        <w:rPr>
          <w:b w:val="1"/>
          <w:bCs w:val="1"/>
          <w:rtl w:val="0"/>
          <w:lang w:val="it-IT"/>
        </w:rPr>
        <w:t>24</w:t>
      </w:r>
      <w:r>
        <w:rPr>
          <w:b w:val="1"/>
          <w:bCs w:val="1"/>
          <w:rtl w:val="0"/>
          <w:lang w:val="it-IT"/>
        </w:rPr>
        <w:t>-20</w:t>
      </w:r>
      <w:r>
        <w:rPr>
          <w:b w:val="1"/>
          <w:bCs w:val="1"/>
          <w:rtl w:val="0"/>
          <w:lang w:val="it-IT"/>
        </w:rPr>
        <w:t>25</w:t>
      </w:r>
    </w:p>
    <w:p>
      <w:pPr>
        <w:pStyle w:val="Normale"/>
        <w:jc w:val="center"/>
        <w:rPr>
          <w:b w:val="1"/>
          <w:bCs w:val="1"/>
        </w:rPr>
      </w:pPr>
    </w:p>
    <w:p>
      <w:pPr>
        <w:pStyle w:val="Normale"/>
        <w:jc w:val="center"/>
        <w:rPr>
          <w:b w:val="1"/>
          <w:bCs w:val="1"/>
        </w:rPr>
      </w:pPr>
    </w:p>
    <w:p>
      <w:pPr>
        <w:pStyle w:val="Normale"/>
        <w:spacing w:line="312" w:lineRule="auto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 xml:space="preserve">DISCIPLINA: Latino </w:t>
      </w:r>
    </w:p>
    <w:p>
      <w:pPr>
        <w:pStyle w:val="Normale"/>
        <w:spacing w:line="312" w:lineRule="auto"/>
        <w:rPr>
          <w:b w:val="1"/>
          <w:bCs w:val="1"/>
        </w:rPr>
      </w:pPr>
    </w:p>
    <w:p>
      <w:pPr>
        <w:pStyle w:val="Normale"/>
        <w:spacing w:line="312" w:lineRule="auto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DOCENTE: prof.ssa Simona Quartana</w:t>
      </w:r>
    </w:p>
    <w:p>
      <w:pPr>
        <w:pStyle w:val="Normale"/>
        <w:spacing w:line="312" w:lineRule="auto"/>
        <w:rPr>
          <w:b w:val="1"/>
          <w:bCs w:val="1"/>
        </w:rPr>
      </w:pPr>
    </w:p>
    <w:p>
      <w:pPr>
        <w:pStyle w:val="Normale"/>
        <w:numPr>
          <w:ilvl w:val="0"/>
          <w:numId w:val="2"/>
        </w:numPr>
        <w:bidi w:val="0"/>
        <w:spacing w:line="312" w:lineRule="auto"/>
        <w:ind w:right="0"/>
        <w:jc w:val="both"/>
        <w:rPr>
          <w:b w:val="1"/>
          <w:bCs w:val="1"/>
          <w:rtl w:val="0"/>
          <w:lang w:val="it-IT"/>
        </w:rPr>
      </w:pPr>
      <w:r>
        <w:rPr>
          <w:b w:val="1"/>
          <w:bCs w:val="1"/>
          <w:rtl w:val="0"/>
          <w:lang w:val="it-IT"/>
        </w:rPr>
        <w:t xml:space="preserve">Modulo </w:t>
      </w:r>
      <w:r>
        <w:rPr>
          <w:b w:val="1"/>
          <w:bCs w:val="1"/>
          <w:rtl w:val="0"/>
          <w:lang w:val="it-IT"/>
        </w:rPr>
        <w:t>Autori:</w:t>
      </w:r>
      <w:r>
        <w:rPr>
          <w:b w:val="1"/>
          <w:bCs w:val="1"/>
          <w:rtl w:val="0"/>
          <w:lang w:val="it-IT"/>
        </w:rPr>
        <w:t xml:space="preserve"> Cesare. (settembre) </w:t>
      </w:r>
    </w:p>
    <w:p>
      <w:pPr>
        <w:pStyle w:val="Normale"/>
        <w:tabs>
          <w:tab w:val="left" w:pos="720"/>
        </w:tabs>
        <w:bidi w:val="0"/>
        <w:spacing w:line="312" w:lineRule="auto"/>
        <w:ind w:left="0" w:right="0" w:firstLine="0"/>
        <w:jc w:val="both"/>
        <w:rPr>
          <w:b w:val="0"/>
          <w:bCs w:val="0"/>
          <w:rtl w:val="0"/>
        </w:rPr>
      </w:pPr>
      <w:r>
        <w:rPr>
          <w:b w:val="0"/>
          <w:bCs w:val="0"/>
          <w:rtl w:val="0"/>
          <w:lang w:val="it-IT"/>
        </w:rPr>
        <w:t>Correzione e analisi brani tratti dal De Bello Gallico, assegnati durante l</w:t>
      </w:r>
      <w:r>
        <w:rPr>
          <w:b w:val="0"/>
          <w:bCs w:val="0"/>
          <w:rtl w:val="0"/>
          <w:lang w:val="it-IT"/>
        </w:rPr>
        <w:t>’</w:t>
      </w:r>
      <w:r>
        <w:rPr>
          <w:b w:val="0"/>
          <w:bCs w:val="0"/>
          <w:rtl w:val="0"/>
          <w:lang w:val="it-IT"/>
        </w:rPr>
        <w:t>estate: le divinit</w:t>
      </w:r>
      <w:r>
        <w:rPr>
          <w:b w:val="0"/>
          <w:bCs w:val="0"/>
          <w:rtl w:val="0"/>
          <w:lang w:val="it-IT"/>
        </w:rPr>
        <w:t xml:space="preserve">à </w:t>
      </w:r>
      <w:r>
        <w:rPr>
          <w:b w:val="0"/>
          <w:bCs w:val="0"/>
          <w:rtl w:val="0"/>
          <w:lang w:val="it-IT"/>
        </w:rPr>
        <w:t>dei Galli, i Germani: usi e costumi</w:t>
      </w:r>
    </w:p>
    <w:p>
      <w:pPr>
        <w:pStyle w:val="Normale"/>
        <w:tabs>
          <w:tab w:val="left" w:pos="720"/>
        </w:tabs>
        <w:bidi w:val="0"/>
        <w:spacing w:line="312" w:lineRule="auto"/>
        <w:ind w:left="0" w:right="0" w:firstLine="0"/>
        <w:jc w:val="both"/>
        <w:rPr>
          <w:b w:val="1"/>
          <w:bCs w:val="1"/>
          <w:rtl w:val="0"/>
        </w:rPr>
      </w:pPr>
    </w:p>
    <w:p>
      <w:pPr>
        <w:pStyle w:val="Normale"/>
        <w:numPr>
          <w:ilvl w:val="0"/>
          <w:numId w:val="3"/>
        </w:numPr>
        <w:spacing w:line="312" w:lineRule="auto"/>
        <w:rPr>
          <w:b w:val="1"/>
          <w:bCs w:val="1"/>
          <w:lang w:val="it-IT"/>
        </w:rPr>
      </w:pPr>
      <w:r>
        <w:rPr>
          <w:b w:val="1"/>
          <w:bCs w:val="1"/>
          <w:rtl w:val="0"/>
          <w:lang w:val="it-IT"/>
        </w:rPr>
        <w:t xml:space="preserve">Modulo Lingua   (settembre - </w:t>
      </w:r>
      <w:r>
        <w:rPr>
          <w:b w:val="1"/>
          <w:bCs w:val="1"/>
          <w:rtl w:val="0"/>
          <w:lang w:val="it-IT"/>
        </w:rPr>
        <w:t>ottobre)</w:t>
      </w:r>
      <w:r>
        <w:rPr>
          <w:b w:val="1"/>
          <w:bCs w:val="1"/>
          <w:rtl w:val="0"/>
          <w:lang w:val="it-IT"/>
        </w:rPr>
        <w:t>.</w:t>
      </w:r>
    </w:p>
    <w:p>
      <w:pPr>
        <w:pStyle w:val="Normale"/>
        <w:spacing w:line="312" w:lineRule="auto"/>
      </w:pPr>
      <w:r>
        <w:rPr>
          <w:rtl w:val="0"/>
          <w:lang w:val="it-IT"/>
        </w:rPr>
        <w:t xml:space="preserve">Ripasso di tutte le strutture morfo-sintattiche. </w:t>
      </w:r>
      <w:r>
        <w:rPr>
          <w:rtl w:val="0"/>
          <w:lang w:val="it-IT"/>
        </w:rPr>
        <w:t>Gerundio e gerundivo, perifrastica passiva e gerundivo attributivo.</w:t>
      </w:r>
    </w:p>
    <w:p>
      <w:pPr>
        <w:pStyle w:val="Normale"/>
        <w:spacing w:line="312" w:lineRule="auto"/>
      </w:pPr>
    </w:p>
    <w:p>
      <w:pPr>
        <w:pStyle w:val="Normale"/>
        <w:numPr>
          <w:ilvl w:val="0"/>
          <w:numId w:val="2"/>
        </w:numPr>
        <w:bidi w:val="0"/>
        <w:spacing w:line="312" w:lineRule="auto"/>
        <w:ind w:right="0"/>
        <w:jc w:val="left"/>
        <w:rPr>
          <w:b w:val="1"/>
          <w:bCs w:val="1"/>
          <w:rtl w:val="0"/>
          <w:lang w:val="it-IT"/>
        </w:rPr>
      </w:pPr>
      <w:r>
        <w:rPr>
          <w:b w:val="1"/>
          <w:bCs w:val="1"/>
          <w:rtl w:val="0"/>
          <w:lang w:val="it-IT"/>
        </w:rPr>
        <w:t>Modulo Letteratura I</w:t>
      </w:r>
      <w:r>
        <w:rPr>
          <w:b w:val="1"/>
          <w:bCs w:val="1"/>
          <w:rtl w:val="0"/>
          <w:lang w:val="it-IT"/>
        </w:rPr>
        <w:t>:</w:t>
      </w:r>
      <w:r>
        <w:rPr>
          <w:b w:val="1"/>
          <w:bCs w:val="1"/>
          <w:rtl w:val="0"/>
          <w:lang w:val="it-IT"/>
        </w:rPr>
        <w:t xml:space="preserve"> </w:t>
      </w:r>
      <w:r>
        <w:rPr>
          <w:b w:val="1"/>
          <w:bCs w:val="1"/>
          <w:rtl w:val="0"/>
          <w:lang w:val="it-IT"/>
        </w:rPr>
        <w:t xml:space="preserve">Lucrezio (ottobre-novembre) </w:t>
      </w:r>
    </w:p>
    <w:p>
      <w:pPr>
        <w:pStyle w:val="Di default"/>
        <w:tabs>
          <w:tab w:val="left" w:pos="720"/>
        </w:tabs>
        <w:bidi w:val="0"/>
        <w:spacing w:before="0" w:line="312" w:lineRule="auto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it-IT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 xml:space="preserve">Lucrezio 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 xml:space="preserve">e il De rerum natura. </w:t>
      </w:r>
      <w:r>
        <w:rPr>
          <w:rFonts w:ascii="Times New Roman" w:hAnsi="Times New Roman"/>
          <w:sz w:val="24"/>
          <w:szCs w:val="24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 xml:space="preserve">Traduzione, analisi e lettura metrica di alcuni versi del proemio. Lettura in </w:t>
      </w:r>
      <w:r>
        <w:rPr>
          <w:rFonts w:ascii="Times New Roman" w:hAnsi="Times New Roman"/>
          <w:sz w:val="24"/>
          <w:szCs w:val="24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>latino del seguente brano, con relativa analisi stilistica e retorica</w:t>
      </w:r>
    </w:p>
    <w:p>
      <w:pPr>
        <w:pStyle w:val="Di default"/>
        <w:tabs>
          <w:tab w:val="left" w:pos="720"/>
        </w:tabs>
        <w:bidi w:val="0"/>
        <w:spacing w:before="0" w:line="312" w:lineRule="auto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it-IT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>Inno a Venere (vv. 1-8)</w:t>
      </w:r>
    </w:p>
    <w:p>
      <w:pPr>
        <w:pStyle w:val="Di default"/>
        <w:tabs>
          <w:tab w:val="left" w:pos="720"/>
        </w:tabs>
        <w:bidi w:val="0"/>
        <w:spacing w:before="0" w:line="312" w:lineRule="auto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it-IT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 xml:space="preserve">Lettura in traduzione dei seguenti brani: </w:t>
      </w:r>
    </w:p>
    <w:p>
      <w:pPr>
        <w:pStyle w:val="Di default"/>
        <w:tabs>
          <w:tab w:val="left" w:pos="720"/>
        </w:tabs>
        <w:bidi w:val="0"/>
        <w:spacing w:before="0" w:line="312" w:lineRule="auto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it-IT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 xml:space="preserve">la dedica a Memmio, </w:t>
      </w:r>
    </w:p>
    <w:p>
      <w:pPr>
        <w:pStyle w:val="Di default"/>
        <w:tabs>
          <w:tab w:val="left" w:pos="720"/>
        </w:tabs>
        <w:bidi w:val="0"/>
        <w:spacing w:before="0" w:line="312" w:lineRule="auto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it-IT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>Elogio di Epicuro</w:t>
      </w:r>
    </w:p>
    <w:p>
      <w:pPr>
        <w:pStyle w:val="Di default"/>
        <w:tabs>
          <w:tab w:val="left" w:pos="720"/>
        </w:tabs>
        <w:bidi w:val="0"/>
        <w:spacing w:before="0" w:line="312" w:lineRule="auto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it-IT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>Non bisogna temere la morte</w:t>
      </w:r>
    </w:p>
    <w:p>
      <w:pPr>
        <w:pStyle w:val="Di default"/>
        <w:tabs>
          <w:tab w:val="left" w:pos="720"/>
        </w:tabs>
        <w:bidi w:val="0"/>
        <w:spacing w:before="0" w:line="312" w:lineRule="auto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it-IT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>La prosopopea della Natura</w:t>
      </w:r>
    </w:p>
    <w:p>
      <w:pPr>
        <w:pStyle w:val="Di default"/>
        <w:tabs>
          <w:tab w:val="left" w:pos="720"/>
        </w:tabs>
        <w:bidi w:val="0"/>
        <w:spacing w:before="0" w:line="312" w:lineRule="auto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it-IT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>L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>’</w:t>
      </w:r>
      <w:r>
        <w:rPr>
          <w:rFonts w:ascii="Times New Roman" w:hAnsi="Times New Roman"/>
          <w:sz w:val="24"/>
          <w:szCs w:val="24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>inquietudine umana</w:t>
      </w:r>
    </w:p>
    <w:p>
      <w:pPr>
        <w:pStyle w:val="Di default"/>
        <w:tabs>
          <w:tab w:val="left" w:pos="720"/>
        </w:tabs>
        <w:bidi w:val="0"/>
        <w:spacing w:before="0" w:line="312" w:lineRule="auto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it-IT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>Storia del genere umano</w:t>
      </w:r>
    </w:p>
    <w:p>
      <w:pPr>
        <w:pStyle w:val="Di default"/>
        <w:tabs>
          <w:tab w:val="left" w:pos="720"/>
        </w:tabs>
        <w:bidi w:val="0"/>
        <w:spacing w:before="0" w:line="312" w:lineRule="auto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it-IT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>La povert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 xml:space="preserve">à </w:t>
      </w:r>
      <w:r>
        <w:rPr>
          <w:rFonts w:ascii="Times New Roman" w:hAnsi="Times New Roman"/>
          <w:sz w:val="24"/>
          <w:szCs w:val="24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>della lingua e la novit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 xml:space="preserve">à </w:t>
      </w:r>
      <w:r>
        <w:rPr>
          <w:rFonts w:ascii="Times New Roman" w:hAnsi="Times New Roman"/>
          <w:sz w:val="24"/>
          <w:szCs w:val="24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>della materia</w:t>
      </w:r>
    </w:p>
    <w:p>
      <w:pPr>
        <w:pStyle w:val="Di default"/>
        <w:tabs>
          <w:tab w:val="left" w:pos="720"/>
        </w:tabs>
        <w:bidi w:val="0"/>
        <w:spacing w:before="0" w:line="312" w:lineRule="auto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it-IT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>La vera felicit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 xml:space="preserve">à </w:t>
      </w:r>
    </w:p>
    <w:p>
      <w:pPr>
        <w:pStyle w:val="Di default"/>
        <w:tabs>
          <w:tab w:val="left" w:pos="720"/>
        </w:tabs>
        <w:bidi w:val="0"/>
        <w:spacing w:before="0" w:line="312" w:lineRule="auto"/>
        <w:ind w:left="0" w:right="0" w:firstLine="0"/>
        <w:jc w:val="left"/>
        <w:rPr>
          <w:rFonts w:ascii="Times New Roman" w:cs="Times New Roman" w:hAnsi="Times New Roman" w:eastAsia="Times New Roman"/>
          <w:b w:val="1"/>
          <w:bCs w:val="1"/>
          <w:u w:color="000000"/>
          <w:rtl w:val="0"/>
          <w:lang w:val="it-IT"/>
          <w14:textOutline w14:w="12700" w14:cap="flat">
            <w14:noFill/>
            <w14:miter w14:lim="400000"/>
          </w14:textOutline>
        </w:rPr>
      </w:pPr>
    </w:p>
    <w:p>
      <w:pPr>
        <w:pStyle w:val="Normale"/>
        <w:numPr>
          <w:ilvl w:val="0"/>
          <w:numId w:val="2"/>
        </w:numPr>
        <w:bidi w:val="0"/>
        <w:spacing w:line="312" w:lineRule="auto"/>
        <w:ind w:right="0"/>
        <w:jc w:val="left"/>
        <w:rPr>
          <w:b w:val="1"/>
          <w:bCs w:val="1"/>
          <w:rtl w:val="0"/>
          <w:lang w:val="it-IT"/>
        </w:rPr>
      </w:pPr>
      <w:r>
        <w:rPr>
          <w:b w:val="1"/>
          <w:bCs w:val="1"/>
          <w:rtl w:val="0"/>
          <w:lang w:val="it-IT"/>
        </w:rPr>
        <w:t xml:space="preserve">Modo letteratura II: </w:t>
      </w:r>
      <w:r>
        <w:rPr>
          <w:b w:val="1"/>
          <w:bCs w:val="1"/>
          <w:rtl w:val="0"/>
          <w:lang w:val="it-IT"/>
        </w:rPr>
        <w:t>L</w:t>
      </w:r>
      <w:r>
        <w:rPr>
          <w:b w:val="1"/>
          <w:bCs w:val="1"/>
          <w:rtl w:val="0"/>
          <w:lang w:val="it-IT"/>
        </w:rPr>
        <w:t>’</w:t>
      </w:r>
      <w:r>
        <w:rPr>
          <w:b w:val="1"/>
          <w:bCs w:val="1"/>
          <w:rtl w:val="0"/>
          <w:lang w:val="it-IT"/>
        </w:rPr>
        <w:t xml:space="preserve">instaurazione del principato e la politica culturale di Augusto </w:t>
      </w:r>
      <w:r>
        <w:rPr>
          <w:b w:val="1"/>
          <w:bCs w:val="1"/>
          <w:rtl w:val="0"/>
          <w:lang w:val="it-IT"/>
        </w:rPr>
        <w:t xml:space="preserve"> (dicembre) </w:t>
      </w:r>
      <w:r>
        <w:rPr>
          <w:b w:val="0"/>
          <w:bCs w:val="0"/>
          <w:rtl w:val="0"/>
          <w:lang w:val="it-IT"/>
        </w:rPr>
        <w:t>La nascita del principato, Letteratura e propaganda L</w:t>
      </w:r>
      <w:r>
        <w:rPr>
          <w:b w:val="0"/>
          <w:bCs w:val="0"/>
          <w:rtl w:val="0"/>
          <w:lang w:val="it-IT"/>
        </w:rPr>
        <w:t>’</w:t>
      </w:r>
      <w:r>
        <w:rPr>
          <w:b w:val="0"/>
          <w:bCs w:val="0"/>
          <w:rtl w:val="0"/>
          <w:lang w:val="it-IT"/>
        </w:rPr>
        <w:t>epicureismo a</w:t>
      </w:r>
      <w:r>
        <w:rPr>
          <w:b w:val="0"/>
          <w:bCs w:val="0"/>
          <w:rtl w:val="0"/>
          <w:lang w:val="it-IT"/>
        </w:rPr>
        <w:t xml:space="preserve"> </w:t>
      </w:r>
      <w:r>
        <w:rPr>
          <w:b w:val="0"/>
          <w:bCs w:val="0"/>
          <w:rtl w:val="0"/>
          <w:lang w:val="it-IT"/>
        </w:rPr>
        <w:t>Roma.</w:t>
      </w:r>
    </w:p>
    <w:p>
      <w:pPr>
        <w:pStyle w:val="Normale"/>
        <w:tabs>
          <w:tab w:val="left" w:pos="720"/>
        </w:tabs>
        <w:bidi w:val="0"/>
        <w:spacing w:line="312" w:lineRule="auto"/>
        <w:ind w:left="0" w:right="0" w:firstLine="0"/>
        <w:jc w:val="left"/>
        <w:rPr>
          <w:b w:val="0"/>
          <w:bCs w:val="0"/>
          <w:rtl w:val="0"/>
        </w:rPr>
      </w:pPr>
      <w:r>
        <w:rPr>
          <w:b w:val="0"/>
          <w:bCs w:val="0"/>
          <w:rtl w:val="0"/>
          <w:lang w:val="it-IT"/>
        </w:rPr>
        <w:t>Approfondimenti: Video della trasmissione Passato Presente sul regime di Augusto</w:t>
      </w:r>
    </w:p>
    <w:p>
      <w:pPr>
        <w:pStyle w:val="Normale"/>
        <w:tabs>
          <w:tab w:val="left" w:pos="720"/>
        </w:tabs>
        <w:bidi w:val="0"/>
        <w:spacing w:line="312" w:lineRule="auto"/>
        <w:ind w:left="0" w:right="0" w:firstLine="0"/>
        <w:jc w:val="left"/>
        <w:rPr>
          <w:b w:val="1"/>
          <w:bCs w:val="1"/>
          <w:rtl w:val="0"/>
        </w:rPr>
      </w:pPr>
    </w:p>
    <w:p>
      <w:pPr>
        <w:pStyle w:val="Normale"/>
        <w:numPr>
          <w:ilvl w:val="0"/>
          <w:numId w:val="2"/>
        </w:numPr>
        <w:bidi w:val="0"/>
        <w:spacing w:line="312" w:lineRule="auto"/>
        <w:ind w:right="0"/>
        <w:jc w:val="left"/>
        <w:rPr>
          <w:b w:val="1"/>
          <w:bCs w:val="1"/>
          <w:rtl w:val="0"/>
          <w:lang w:val="it-IT"/>
        </w:rPr>
      </w:pPr>
      <w:r>
        <w:rPr>
          <w:b w:val="1"/>
          <w:bCs w:val="1"/>
          <w:rtl w:val="0"/>
          <w:lang w:val="it-IT"/>
        </w:rPr>
        <w:t xml:space="preserve">Modulo Letteratura III: </w:t>
      </w:r>
    </w:p>
    <w:p>
      <w:pPr>
        <w:pStyle w:val="Normale"/>
        <w:tabs>
          <w:tab w:val="left" w:pos="720"/>
        </w:tabs>
        <w:bidi w:val="0"/>
        <w:spacing w:line="312" w:lineRule="auto"/>
        <w:ind w:left="0" w:right="0" w:firstLine="0"/>
        <w:jc w:val="left"/>
        <w:rPr>
          <w:b w:val="1"/>
          <w:bCs w:val="1"/>
          <w:rtl w:val="0"/>
        </w:rPr>
      </w:pPr>
      <w:r>
        <w:rPr>
          <w:b w:val="1"/>
          <w:bCs w:val="1"/>
        </w:rPr>
        <w:tab/>
      </w:r>
      <w:r>
        <w:rPr>
          <w:b w:val="1"/>
          <w:bCs w:val="1"/>
          <w:rtl w:val="0"/>
          <w:lang w:val="it-IT"/>
        </w:rPr>
        <w:t xml:space="preserve">Virgilio. </w:t>
      </w:r>
      <w:r>
        <w:rPr>
          <w:b w:val="1"/>
          <w:bCs w:val="1"/>
          <w:rtl w:val="0"/>
          <w:lang w:val="it-IT"/>
        </w:rPr>
        <w:t>(Dicembre- febbraio )</w:t>
      </w:r>
    </w:p>
    <w:p>
      <w:pPr>
        <w:pStyle w:val="Normale"/>
        <w:tabs>
          <w:tab w:val="left" w:pos="720"/>
        </w:tabs>
        <w:bidi w:val="0"/>
        <w:spacing w:line="312" w:lineRule="auto"/>
        <w:ind w:left="0" w:right="0" w:firstLine="0"/>
        <w:jc w:val="left"/>
        <w:rPr>
          <w:b w:val="1"/>
          <w:bCs w:val="1"/>
          <w:rtl w:val="0"/>
        </w:rPr>
      </w:pPr>
      <w:r>
        <w:rPr>
          <w:b w:val="0"/>
          <w:bCs w:val="0"/>
          <w:rtl w:val="0"/>
          <w:lang w:val="it-IT"/>
        </w:rPr>
        <w:t xml:space="preserve">Vita. Opere. Le </w:t>
      </w:r>
      <w:r>
        <w:rPr>
          <w:b w:val="0"/>
          <w:bCs w:val="0"/>
          <w:i w:val="1"/>
          <w:iCs w:val="1"/>
          <w:rtl w:val="0"/>
          <w:lang w:val="it-IT"/>
        </w:rPr>
        <w:t>Bucoliche. Le Georgiche. L</w:t>
      </w:r>
      <w:r>
        <w:rPr>
          <w:b w:val="0"/>
          <w:bCs w:val="0"/>
          <w:i w:val="1"/>
          <w:iCs w:val="1"/>
          <w:rtl w:val="0"/>
          <w:lang w:val="it-IT"/>
        </w:rPr>
        <w:t>’</w:t>
      </w:r>
      <w:r>
        <w:rPr>
          <w:b w:val="0"/>
          <w:bCs w:val="0"/>
          <w:i w:val="1"/>
          <w:iCs w:val="1"/>
          <w:rtl w:val="0"/>
          <w:lang w:val="it-IT"/>
        </w:rPr>
        <w:t xml:space="preserve">Eneide. </w:t>
      </w:r>
      <w:r>
        <w:rPr>
          <w:b w:val="0"/>
          <w:bCs w:val="0"/>
          <w:rtl w:val="0"/>
          <w:lang w:val="it-IT"/>
        </w:rPr>
        <w:t>Lettura e traduzione antologica di testi</w:t>
      </w:r>
      <w:r>
        <w:rPr>
          <w:b w:val="1"/>
          <w:bCs w:val="1"/>
          <w:rtl w:val="0"/>
          <w:lang w:val="it-IT"/>
        </w:rPr>
        <w:t>..</w:t>
      </w:r>
      <w:r>
        <w:rPr>
          <w:b w:val="1"/>
          <w:bCs w:val="1"/>
          <w:rtl w:val="0"/>
          <w:lang w:val="it-IT"/>
        </w:rPr>
        <w:t xml:space="preserve"> </w:t>
      </w:r>
    </w:p>
    <w:p>
      <w:pPr>
        <w:pStyle w:val="Normale"/>
        <w:spacing w:line="312" w:lineRule="auto"/>
        <w:ind w:left="708" w:firstLine="12"/>
      </w:pPr>
      <w:r>
        <w:rPr>
          <w:b w:val="1"/>
          <w:bCs w:val="1"/>
          <w:rtl w:val="0"/>
          <w:lang w:val="it-IT"/>
        </w:rPr>
        <w:t xml:space="preserve">Lettura in latino con </w:t>
      </w:r>
      <w:r>
        <w:rPr>
          <w:rtl w:val="0"/>
          <w:lang w:val="it-IT"/>
        </w:rPr>
        <w:t xml:space="preserve">lettura metrica, traduzione, analisi stilistica-retorica e commento: </w:t>
      </w:r>
    </w:p>
    <w:p>
      <w:pPr>
        <w:pStyle w:val="Normale"/>
        <w:spacing w:line="312" w:lineRule="auto"/>
        <w:ind w:left="708" w:firstLine="12"/>
      </w:pPr>
      <w:r>
        <w:rPr>
          <w:i w:val="1"/>
          <w:iCs w:val="1"/>
          <w:rtl w:val="0"/>
          <w:lang w:val="it-IT"/>
        </w:rPr>
        <w:t xml:space="preserve">Titiro e Melibeo </w:t>
      </w:r>
      <w:r>
        <w:rPr>
          <w:rtl w:val="0"/>
          <w:lang w:val="it-IT"/>
        </w:rPr>
        <w:t xml:space="preserve">(dalle </w:t>
      </w:r>
      <w:r>
        <w:rPr>
          <w:i w:val="1"/>
          <w:iCs w:val="1"/>
          <w:rtl w:val="0"/>
          <w:lang w:val="it-IT"/>
        </w:rPr>
        <w:t xml:space="preserve">Bucoliche, I egloga </w:t>
      </w:r>
      <w:r>
        <w:rPr>
          <w:rtl w:val="0"/>
          <w:lang w:val="it-IT"/>
        </w:rPr>
        <w:t>1-17);</w:t>
      </w:r>
    </w:p>
    <w:p>
      <w:pPr>
        <w:pStyle w:val="Normale"/>
        <w:spacing w:line="312" w:lineRule="auto"/>
        <w:ind w:left="708" w:firstLine="12"/>
      </w:pPr>
      <w:r>
        <w:rPr>
          <w:i w:val="1"/>
          <w:iCs w:val="1"/>
          <w:rtl w:val="0"/>
          <w:lang w:val="it-IT"/>
        </w:rPr>
        <w:t>Il proemio dell</w:t>
      </w:r>
      <w:r>
        <w:rPr>
          <w:i w:val="1"/>
          <w:iCs w:val="1"/>
          <w:rtl w:val="0"/>
          <w:lang w:val="it-IT"/>
        </w:rPr>
        <w:t>’</w:t>
      </w:r>
      <w:r>
        <w:rPr>
          <w:i w:val="1"/>
          <w:iCs w:val="1"/>
          <w:rtl w:val="0"/>
          <w:lang w:val="it-IT"/>
        </w:rPr>
        <w:t xml:space="preserve">Eneide (Eneide </w:t>
      </w:r>
      <w:r>
        <w:rPr>
          <w:rtl w:val="0"/>
          <w:lang w:val="it-IT"/>
        </w:rPr>
        <w:t xml:space="preserve">I, 1-11) </w:t>
      </w:r>
    </w:p>
    <w:p>
      <w:pPr>
        <w:pStyle w:val="Normale"/>
        <w:spacing w:line="312" w:lineRule="auto"/>
        <w:ind w:left="708" w:firstLine="12"/>
        <w:rPr>
          <w:b w:val="1"/>
          <w:bCs w:val="1"/>
        </w:rPr>
      </w:pPr>
    </w:p>
    <w:p>
      <w:pPr>
        <w:pStyle w:val="Normale"/>
        <w:spacing w:line="312" w:lineRule="auto"/>
        <w:ind w:left="708" w:firstLine="12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Lettura di brani in traduzione:</w:t>
      </w:r>
    </w:p>
    <w:p>
      <w:pPr>
        <w:pStyle w:val="Normale"/>
        <w:spacing w:line="312" w:lineRule="auto"/>
        <w:ind w:left="708" w:firstLine="12"/>
        <w:rPr>
          <w:i w:val="1"/>
          <w:iCs w:val="1"/>
        </w:rPr>
      </w:pPr>
      <w:r>
        <w:rPr>
          <w:i w:val="1"/>
          <w:iCs w:val="1"/>
          <w:rtl w:val="0"/>
          <w:lang w:val="it-IT"/>
        </w:rPr>
        <w:t>I egloga (</w:t>
      </w:r>
      <w:r>
        <w:rPr>
          <w:rtl w:val="0"/>
          <w:lang w:val="it-IT"/>
        </w:rPr>
        <w:t>17 e ss.)</w:t>
      </w:r>
      <w:r>
        <w:rPr>
          <w:i w:val="1"/>
          <w:iCs w:val="1"/>
          <w:rtl w:val="0"/>
          <w:lang w:val="it-IT"/>
        </w:rPr>
        <w:t xml:space="preserve"> </w:t>
      </w:r>
    </w:p>
    <w:p>
      <w:pPr>
        <w:pStyle w:val="Normale"/>
        <w:spacing w:line="312" w:lineRule="auto"/>
        <w:ind w:left="708" w:firstLine="12"/>
        <w:rPr>
          <w:i w:val="1"/>
          <w:iCs w:val="1"/>
        </w:rPr>
      </w:pPr>
      <w:r>
        <w:rPr>
          <w:i w:val="1"/>
          <w:iCs w:val="1"/>
          <w:rtl w:val="0"/>
          <w:lang w:val="it-IT"/>
        </w:rPr>
        <w:t xml:space="preserve">La giustificazione del lavoro (dalle Georgiche </w:t>
      </w:r>
      <w:r>
        <w:rPr>
          <w:rtl w:val="0"/>
          <w:lang w:val="it-IT"/>
        </w:rPr>
        <w:t>I, 121-159)</w:t>
      </w:r>
    </w:p>
    <w:p>
      <w:pPr>
        <w:pStyle w:val="Normale"/>
        <w:spacing w:line="312" w:lineRule="auto"/>
        <w:ind w:left="708" w:firstLine="12"/>
      </w:pPr>
      <w:r>
        <w:rPr>
          <w:i w:val="1"/>
          <w:iCs w:val="1"/>
          <w:rtl w:val="0"/>
          <w:lang w:val="it-IT"/>
        </w:rPr>
        <w:t>Orfeo ed Euridice (</w:t>
      </w:r>
      <w:r>
        <w:rPr>
          <w:rtl w:val="0"/>
          <w:lang w:val="it-IT"/>
        </w:rPr>
        <w:t xml:space="preserve">dalle </w:t>
      </w:r>
      <w:r>
        <w:rPr>
          <w:i w:val="1"/>
          <w:iCs w:val="1"/>
          <w:rtl w:val="0"/>
          <w:lang w:val="it-IT"/>
        </w:rPr>
        <w:t>Georgiche</w:t>
      </w:r>
      <w:r>
        <w:rPr>
          <w:rtl w:val="0"/>
          <w:lang w:val="it-IT"/>
        </w:rPr>
        <w:t>, IV, 453-527);</w:t>
      </w:r>
    </w:p>
    <w:p>
      <w:pPr>
        <w:pStyle w:val="Normale"/>
        <w:spacing w:line="312" w:lineRule="auto"/>
        <w:ind w:left="708" w:firstLine="12"/>
      </w:pPr>
      <w:r>
        <w:rPr>
          <w:i w:val="1"/>
          <w:iCs w:val="1"/>
          <w:rtl w:val="0"/>
          <w:lang w:val="it-IT"/>
        </w:rPr>
        <w:t>Creusa</w:t>
      </w:r>
      <w:r>
        <w:rPr>
          <w:rtl w:val="0"/>
          <w:lang w:val="it-IT"/>
        </w:rPr>
        <w:t xml:space="preserve"> </w:t>
      </w:r>
      <w:r>
        <w:rPr>
          <w:i w:val="1"/>
          <w:iCs w:val="1"/>
          <w:rtl w:val="0"/>
          <w:lang w:val="it-IT"/>
        </w:rPr>
        <w:t>(</w:t>
      </w:r>
      <w:r>
        <w:rPr>
          <w:rtl w:val="0"/>
          <w:lang w:val="it-IT"/>
        </w:rPr>
        <w:t>dall</w:t>
      </w:r>
      <w:r>
        <w:rPr>
          <w:rtl w:val="0"/>
          <w:lang w:val="it-IT"/>
        </w:rPr>
        <w:t>’</w:t>
      </w:r>
      <w:r>
        <w:rPr>
          <w:i w:val="1"/>
          <w:iCs w:val="1"/>
          <w:rtl w:val="0"/>
          <w:lang w:val="it-IT"/>
        </w:rPr>
        <w:t xml:space="preserve">Eneide, </w:t>
      </w:r>
      <w:r>
        <w:rPr>
          <w:rtl w:val="0"/>
          <w:lang w:val="it-IT"/>
        </w:rPr>
        <w:t>I</w:t>
      </w:r>
      <w:r>
        <w:rPr>
          <w:rtl w:val="0"/>
          <w:lang w:val="it-IT"/>
        </w:rPr>
        <w:t>I</w:t>
      </w:r>
      <w:r>
        <w:rPr>
          <w:rtl w:val="0"/>
          <w:lang w:val="it-IT"/>
        </w:rPr>
        <w:t xml:space="preserve">, </w:t>
      </w:r>
      <w:r>
        <w:rPr>
          <w:rtl w:val="0"/>
          <w:lang w:val="it-IT"/>
        </w:rPr>
        <w:t>721-795</w:t>
      </w:r>
      <w:r>
        <w:rPr>
          <w:rtl w:val="0"/>
          <w:lang w:val="it-IT"/>
        </w:rPr>
        <w:t>);</w:t>
      </w:r>
      <w:r>
        <w:rPr>
          <w:rtl w:val="0"/>
          <w:lang w:val="it-IT"/>
        </w:rPr>
        <w:t xml:space="preserve"> in fotocopia </w:t>
      </w:r>
    </w:p>
    <w:p>
      <w:pPr>
        <w:pStyle w:val="Normale"/>
        <w:spacing w:line="312" w:lineRule="auto"/>
        <w:ind w:left="708" w:firstLine="12"/>
        <w:rPr>
          <w:i w:val="1"/>
          <w:iCs w:val="1"/>
        </w:rPr>
      </w:pPr>
      <w:r>
        <w:rPr>
          <w:i w:val="1"/>
          <w:iCs w:val="1"/>
          <w:rtl w:val="0"/>
          <w:lang w:val="it-IT"/>
        </w:rPr>
        <w:t xml:space="preserve">La passione di Didone </w:t>
      </w:r>
      <w:r>
        <w:rPr>
          <w:i w:val="1"/>
          <w:iCs w:val="1"/>
          <w:rtl w:val="0"/>
          <w:lang w:val="it-IT"/>
        </w:rPr>
        <w:t>(</w:t>
      </w:r>
      <w:r>
        <w:rPr>
          <w:rtl w:val="0"/>
          <w:lang w:val="it-IT"/>
        </w:rPr>
        <w:t>dall</w:t>
      </w:r>
      <w:r>
        <w:rPr>
          <w:rtl w:val="0"/>
          <w:lang w:val="it-IT"/>
        </w:rPr>
        <w:t>’</w:t>
      </w:r>
      <w:r>
        <w:rPr>
          <w:i w:val="1"/>
          <w:iCs w:val="1"/>
          <w:rtl w:val="0"/>
          <w:lang w:val="it-IT"/>
        </w:rPr>
        <w:t xml:space="preserve">Eneide, </w:t>
      </w:r>
      <w:r>
        <w:rPr>
          <w:rtl w:val="0"/>
          <w:lang w:val="it-IT"/>
        </w:rPr>
        <w:t xml:space="preserve">IV, </w:t>
      </w:r>
      <w:r>
        <w:rPr>
          <w:rtl w:val="0"/>
          <w:lang w:val="it-IT"/>
        </w:rPr>
        <w:t xml:space="preserve">1-5; </w:t>
      </w:r>
      <w:r>
        <w:rPr>
          <w:rtl w:val="0"/>
          <w:lang w:val="it-IT"/>
        </w:rPr>
        <w:t>6</w:t>
      </w:r>
      <w:r>
        <w:rPr>
          <w:rtl w:val="0"/>
          <w:lang w:val="it-IT"/>
        </w:rPr>
        <w:t>8</w:t>
      </w:r>
      <w:r>
        <w:rPr>
          <w:rtl w:val="0"/>
          <w:lang w:val="it-IT"/>
        </w:rPr>
        <w:t>-89);</w:t>
      </w:r>
    </w:p>
    <w:p>
      <w:pPr>
        <w:pStyle w:val="Normale"/>
        <w:spacing w:line="312" w:lineRule="auto"/>
        <w:ind w:left="708" w:firstLine="12"/>
      </w:pPr>
      <w:r>
        <w:rPr>
          <w:i w:val="1"/>
          <w:iCs w:val="1"/>
          <w:rtl w:val="0"/>
          <w:lang w:val="it-IT"/>
        </w:rPr>
        <w:t xml:space="preserve">Lo scontro tra Didone ed Enea </w:t>
      </w:r>
      <w:r>
        <w:rPr>
          <w:rtl w:val="0"/>
          <w:lang w:val="it-IT"/>
        </w:rPr>
        <w:t>(dall</w:t>
      </w:r>
      <w:r>
        <w:rPr>
          <w:rtl w:val="0"/>
          <w:lang w:val="it-IT"/>
        </w:rPr>
        <w:t>’</w:t>
      </w:r>
      <w:r>
        <w:rPr>
          <w:i w:val="1"/>
          <w:iCs w:val="1"/>
          <w:rtl w:val="0"/>
          <w:lang w:val="it-IT"/>
        </w:rPr>
        <w:t xml:space="preserve">Eneide, </w:t>
      </w:r>
      <w:r>
        <w:rPr>
          <w:rtl w:val="0"/>
          <w:lang w:val="it-IT"/>
        </w:rPr>
        <w:t>IV, 296-396).</w:t>
      </w:r>
    </w:p>
    <w:p>
      <w:pPr>
        <w:pStyle w:val="Normale"/>
        <w:spacing w:line="312" w:lineRule="auto"/>
        <w:ind w:left="708" w:firstLine="12"/>
        <w:rPr>
          <w:i w:val="1"/>
          <w:iCs w:val="1"/>
        </w:rPr>
      </w:pPr>
      <w:r>
        <w:rPr>
          <w:i w:val="1"/>
          <w:iCs w:val="1"/>
          <w:rtl w:val="0"/>
          <w:lang w:val="it-IT"/>
        </w:rPr>
        <w:t>L</w:t>
      </w:r>
      <w:r>
        <w:rPr>
          <w:i w:val="1"/>
          <w:iCs w:val="1"/>
          <w:rtl w:val="0"/>
          <w:lang w:val="it-IT"/>
        </w:rPr>
        <w:t>’</w:t>
      </w:r>
      <w:r>
        <w:rPr>
          <w:i w:val="1"/>
          <w:iCs w:val="1"/>
          <w:rtl w:val="0"/>
          <w:lang w:val="it-IT"/>
        </w:rPr>
        <w:t>incontro di Enea con Anchise agli Inferi  (</w:t>
      </w:r>
      <w:r>
        <w:rPr>
          <w:i w:val="1"/>
          <w:iCs w:val="1"/>
          <w:rtl w:val="0"/>
          <w:lang w:val="it-IT"/>
        </w:rPr>
        <w:t>dall</w:t>
      </w:r>
      <w:r>
        <w:rPr>
          <w:i w:val="1"/>
          <w:iCs w:val="1"/>
          <w:rtl w:val="0"/>
          <w:lang w:val="it-IT"/>
        </w:rPr>
        <w:t>’</w:t>
      </w:r>
      <w:r>
        <w:rPr>
          <w:i w:val="1"/>
          <w:iCs w:val="1"/>
          <w:rtl w:val="0"/>
          <w:lang w:val="it-IT"/>
        </w:rPr>
        <w:t>Eneide,</w:t>
      </w:r>
      <w:r>
        <w:rPr>
          <w:i w:val="1"/>
          <w:iCs w:val="1"/>
          <w:rtl w:val="0"/>
          <w:lang w:val="it-IT"/>
        </w:rPr>
        <w:t xml:space="preserve"> </w:t>
      </w:r>
      <w:r>
        <w:rPr>
          <w:i w:val="0"/>
          <w:iCs w:val="0"/>
          <w:rtl w:val="0"/>
          <w:lang w:val="it-IT"/>
        </w:rPr>
        <w:t>VI, 679-702</w:t>
      </w:r>
    </w:p>
    <w:p>
      <w:pPr>
        <w:pStyle w:val="Normale"/>
        <w:spacing w:line="312" w:lineRule="auto"/>
        <w:ind w:left="708" w:firstLine="12"/>
      </w:pPr>
      <w:r>
        <w:rPr>
          <w:i w:val="1"/>
          <w:iCs w:val="1"/>
          <w:rtl w:val="0"/>
          <w:lang w:val="it-IT"/>
        </w:rPr>
        <w:t xml:space="preserve">Eurialo e Niso  e la morte di Mesenzio: </w:t>
      </w:r>
      <w:r>
        <w:rPr>
          <w:rtl w:val="0"/>
          <w:lang w:val="it-IT"/>
        </w:rPr>
        <w:t>riassunti</w:t>
      </w:r>
    </w:p>
    <w:p>
      <w:pPr>
        <w:pStyle w:val="Normale"/>
        <w:spacing w:line="312" w:lineRule="auto"/>
        <w:ind w:left="708" w:firstLine="12"/>
        <w:rPr>
          <w:i w:val="1"/>
          <w:iCs w:val="1"/>
        </w:rPr>
      </w:pPr>
    </w:p>
    <w:p>
      <w:pPr>
        <w:pStyle w:val="Normale"/>
        <w:spacing w:line="312" w:lineRule="auto"/>
        <w:ind w:left="708" w:firstLine="12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Orazio.</w:t>
      </w:r>
      <w:r>
        <w:rPr>
          <w:rtl w:val="0"/>
          <w:lang w:val="it-IT"/>
        </w:rPr>
        <w:t xml:space="preserve"> Vita. Opere. Le </w:t>
      </w:r>
      <w:r>
        <w:rPr>
          <w:i w:val="1"/>
          <w:iCs w:val="1"/>
          <w:rtl w:val="0"/>
          <w:lang w:val="it-IT"/>
        </w:rPr>
        <w:t xml:space="preserve">Satire. </w:t>
      </w:r>
      <w:r>
        <w:rPr>
          <w:rtl w:val="0"/>
          <w:lang w:val="it-IT"/>
        </w:rPr>
        <w:t xml:space="preserve">Gi </w:t>
      </w:r>
      <w:r>
        <w:rPr>
          <w:i w:val="1"/>
          <w:iCs w:val="1"/>
          <w:rtl w:val="0"/>
          <w:lang w:val="it-IT"/>
        </w:rPr>
        <w:t xml:space="preserve">Epodi. </w:t>
      </w:r>
      <w:r>
        <w:rPr>
          <w:rtl w:val="0"/>
          <w:lang w:val="it-IT"/>
        </w:rPr>
        <w:t xml:space="preserve">Le </w:t>
      </w:r>
      <w:r>
        <w:rPr>
          <w:i w:val="1"/>
          <w:iCs w:val="1"/>
          <w:rtl w:val="0"/>
          <w:lang w:val="it-IT"/>
        </w:rPr>
        <w:t xml:space="preserve">Odi. </w:t>
      </w:r>
      <w:r>
        <w:rPr>
          <w:rtl w:val="0"/>
          <w:lang w:val="it-IT"/>
        </w:rPr>
        <w:t xml:space="preserve">Le  </w:t>
      </w:r>
      <w:r>
        <w:rPr>
          <w:i w:val="1"/>
          <w:iCs w:val="1"/>
          <w:rtl w:val="0"/>
          <w:lang w:val="it-IT"/>
        </w:rPr>
        <w:t>Epistole.</w:t>
      </w:r>
      <w:r>
        <w:rPr>
          <w:rtl w:val="0"/>
          <w:lang w:val="it-IT"/>
        </w:rPr>
        <w:t xml:space="preserve"> </w:t>
      </w:r>
      <w:r>
        <w:rPr>
          <w:rtl w:val="0"/>
          <w:lang w:val="it-IT"/>
        </w:rPr>
        <w:t xml:space="preserve"> </w:t>
      </w:r>
      <w:r>
        <w:rPr>
          <w:b w:val="1"/>
          <w:bCs w:val="1"/>
          <w:rtl w:val="0"/>
          <w:lang w:val="it-IT"/>
        </w:rPr>
        <w:t>(marzo- aprile)</w:t>
      </w:r>
    </w:p>
    <w:p>
      <w:pPr>
        <w:pStyle w:val="Normale"/>
        <w:spacing w:line="312" w:lineRule="auto"/>
        <w:ind w:left="708" w:firstLine="12"/>
      </w:pPr>
    </w:p>
    <w:p>
      <w:pPr>
        <w:pStyle w:val="Normale"/>
        <w:spacing w:line="312" w:lineRule="auto"/>
        <w:ind w:left="708" w:firstLine="12"/>
      </w:pPr>
      <w:r>
        <w:rPr>
          <w:b w:val="1"/>
          <w:bCs w:val="1"/>
          <w:rtl w:val="0"/>
          <w:lang w:val="it-IT"/>
        </w:rPr>
        <w:t>Lettura in latino con</w:t>
      </w:r>
      <w:r>
        <w:rPr>
          <w:rtl w:val="0"/>
          <w:lang w:val="it-IT"/>
        </w:rPr>
        <w:t xml:space="preserve">, traduzione, analisi </w:t>
      </w:r>
      <w:r>
        <w:rPr>
          <w:rtl w:val="0"/>
          <w:lang w:val="it-IT"/>
        </w:rPr>
        <w:t xml:space="preserve">stilistica-retorica e commento: </w:t>
      </w:r>
    </w:p>
    <w:p>
      <w:pPr>
        <w:pStyle w:val="Normale"/>
        <w:spacing w:line="312" w:lineRule="auto"/>
        <w:ind w:left="708" w:firstLine="12"/>
      </w:pPr>
      <w:r>
        <w:rPr>
          <w:rtl w:val="0"/>
          <w:lang w:val="it-IT"/>
        </w:rPr>
        <w:t xml:space="preserve">Dalle </w:t>
      </w:r>
      <w:r>
        <w:rPr>
          <w:i w:val="1"/>
          <w:iCs w:val="1"/>
          <w:rtl w:val="0"/>
          <w:lang w:val="it-IT"/>
        </w:rPr>
        <w:t xml:space="preserve">Odi: Carpe diem, </w:t>
      </w:r>
      <w:r>
        <w:rPr>
          <w:rtl w:val="0"/>
          <w:lang w:val="it-IT"/>
        </w:rPr>
        <w:t xml:space="preserve">(1, 11): </w:t>
      </w:r>
    </w:p>
    <w:p>
      <w:pPr>
        <w:pStyle w:val="Normale"/>
        <w:spacing w:line="312" w:lineRule="auto"/>
        <w:ind w:left="708" w:firstLine="12"/>
      </w:pPr>
      <w:r>
        <w:rPr>
          <w:rtl w:val="0"/>
        </w:rPr>
        <w:tab/>
        <w:t xml:space="preserve">       </w:t>
      </w:r>
      <w:r>
        <w:rPr>
          <w:i w:val="1"/>
          <w:iCs w:val="1"/>
          <w:rtl w:val="0"/>
          <w:lang w:val="it-IT"/>
        </w:rPr>
        <w:t xml:space="preserve"> Pirra  </w:t>
      </w:r>
      <w:r>
        <w:rPr>
          <w:rtl w:val="0"/>
          <w:lang w:val="it-IT"/>
        </w:rPr>
        <w:t>(1,5)</w:t>
      </w:r>
    </w:p>
    <w:p>
      <w:pPr>
        <w:pStyle w:val="Normale"/>
        <w:spacing w:line="312" w:lineRule="auto"/>
        <w:ind w:left="708" w:firstLine="12"/>
      </w:pPr>
      <w:r>
        <w:rPr>
          <w:rtl w:val="0"/>
          <w:lang w:val="it-IT"/>
        </w:rPr>
        <w:t>Lettura in traduzione:</w:t>
      </w:r>
    </w:p>
    <w:p>
      <w:pPr>
        <w:pStyle w:val="Normale"/>
        <w:spacing w:line="312" w:lineRule="auto"/>
        <w:ind w:left="708" w:firstLine="12"/>
      </w:pPr>
      <w:r>
        <w:rPr>
          <w:rtl w:val="0"/>
          <w:lang w:val="it-IT"/>
        </w:rPr>
        <w:t xml:space="preserve">Dalle </w:t>
      </w:r>
      <w:r>
        <w:rPr>
          <w:i w:val="1"/>
          <w:iCs w:val="1"/>
          <w:rtl w:val="0"/>
          <w:lang w:val="it-IT"/>
        </w:rPr>
        <w:t>Satire</w:t>
      </w:r>
      <w:r>
        <w:rPr>
          <w:rtl w:val="0"/>
          <w:lang w:val="it-IT"/>
        </w:rPr>
        <w:t xml:space="preserve">: </w:t>
      </w:r>
    </w:p>
    <w:p>
      <w:pPr>
        <w:pStyle w:val="Normale"/>
        <w:spacing w:line="312" w:lineRule="auto"/>
        <w:ind w:left="708" w:firstLine="12"/>
      </w:pPr>
      <w:r>
        <w:rPr>
          <w:i w:val="1"/>
          <w:iCs w:val="1"/>
          <w:rtl w:val="0"/>
          <w:lang w:val="it-IT"/>
        </w:rPr>
        <w:t>Libertino parte natus</w:t>
      </w:r>
      <w:r>
        <w:rPr>
          <w:rtl w:val="0"/>
          <w:lang w:val="it-IT"/>
        </w:rPr>
        <w:t xml:space="preserve"> (</w:t>
      </w:r>
      <w:r>
        <w:rPr>
          <w:rtl w:val="0"/>
          <w:lang w:val="it-IT"/>
        </w:rPr>
        <w:t>I, 6</w:t>
      </w:r>
      <w:r>
        <w:rPr>
          <w:rtl w:val="0"/>
          <w:lang w:val="it-IT"/>
        </w:rPr>
        <w:t>)</w:t>
      </w:r>
    </w:p>
    <w:p>
      <w:pPr>
        <w:pStyle w:val="Normale"/>
        <w:spacing w:line="312" w:lineRule="auto"/>
        <w:ind w:left="708" w:firstLine="12"/>
      </w:pPr>
      <w:r>
        <w:rPr>
          <w:rtl w:val="0"/>
          <w:lang w:val="it-IT"/>
        </w:rPr>
        <w:t xml:space="preserve"> </w:t>
      </w:r>
      <w:r>
        <w:rPr>
          <w:i w:val="1"/>
          <w:iCs w:val="1"/>
          <w:rtl w:val="0"/>
          <w:lang w:val="it-IT"/>
        </w:rPr>
        <w:t>Est modus in rebus (</w:t>
      </w:r>
      <w:r>
        <w:rPr>
          <w:rtl w:val="0"/>
          <w:lang w:val="it-IT"/>
        </w:rPr>
        <w:t xml:space="preserve">1,1), </w:t>
      </w:r>
    </w:p>
    <w:p>
      <w:pPr>
        <w:pStyle w:val="Normale"/>
        <w:spacing w:line="312" w:lineRule="auto"/>
        <w:ind w:left="708" w:firstLine="12"/>
      </w:pPr>
      <w:r>
        <w:rPr>
          <w:i w:val="1"/>
          <w:iCs w:val="1"/>
          <w:rtl w:val="0"/>
          <w:lang w:val="it-IT"/>
        </w:rPr>
        <w:t>Il seccatore</w:t>
      </w:r>
      <w:r>
        <w:rPr>
          <w:rtl w:val="0"/>
          <w:lang w:val="it-IT"/>
        </w:rPr>
        <w:t xml:space="preserve"> (1,9),</w:t>
      </w:r>
    </w:p>
    <w:p>
      <w:pPr>
        <w:pStyle w:val="Normale"/>
        <w:spacing w:line="312" w:lineRule="auto"/>
        <w:ind w:left="708" w:firstLine="12"/>
        <w:rPr>
          <w:i w:val="0"/>
          <w:iCs w:val="0"/>
        </w:rPr>
      </w:pPr>
      <w:r>
        <w:rPr>
          <w:i w:val="0"/>
          <w:iCs w:val="0"/>
          <w:rtl w:val="0"/>
          <w:lang w:val="it-IT"/>
        </w:rPr>
        <w:t xml:space="preserve">Dalle Odi: </w:t>
      </w:r>
    </w:p>
    <w:p>
      <w:pPr>
        <w:pStyle w:val="Normale"/>
        <w:spacing w:line="312" w:lineRule="auto"/>
        <w:ind w:left="708" w:firstLine="12"/>
        <w:rPr>
          <w:i w:val="1"/>
          <w:iCs w:val="1"/>
        </w:rPr>
      </w:pPr>
      <w:r>
        <w:rPr>
          <w:i w:val="1"/>
          <w:iCs w:val="1"/>
          <w:rtl w:val="0"/>
          <w:lang w:val="it-IT"/>
        </w:rPr>
        <w:t xml:space="preserve">Paesaggio invernale </w:t>
      </w:r>
      <w:r>
        <w:rPr>
          <w:i w:val="0"/>
          <w:iCs w:val="0"/>
          <w:rtl w:val="0"/>
          <w:lang w:val="it-IT"/>
        </w:rPr>
        <w:t>(I,9)</w:t>
      </w:r>
    </w:p>
    <w:p>
      <w:pPr>
        <w:pStyle w:val="Normale"/>
        <w:spacing w:line="312" w:lineRule="auto"/>
        <w:ind w:left="708" w:firstLine="12"/>
      </w:pPr>
    </w:p>
    <w:p>
      <w:pPr>
        <w:pStyle w:val="Normale"/>
        <w:numPr>
          <w:ilvl w:val="0"/>
          <w:numId w:val="2"/>
        </w:numPr>
        <w:bidi w:val="0"/>
        <w:spacing w:line="312" w:lineRule="auto"/>
        <w:ind w:right="0"/>
        <w:jc w:val="left"/>
        <w:rPr>
          <w:b w:val="1"/>
          <w:bCs w:val="1"/>
          <w:rtl w:val="0"/>
          <w:lang w:val="it-IT"/>
        </w:rPr>
      </w:pPr>
      <w:r>
        <w:rPr>
          <w:b w:val="1"/>
          <w:bCs w:val="1"/>
          <w:rtl w:val="0"/>
          <w:lang w:val="it-IT"/>
        </w:rPr>
        <w:t xml:space="preserve">Modulo Letteratura IV: </w:t>
      </w:r>
      <w:r>
        <w:rPr>
          <w:b w:val="1"/>
          <w:bCs w:val="1"/>
          <w:rtl w:val="0"/>
          <w:lang w:val="it-IT"/>
        </w:rPr>
        <w:t>La poesia elegiaca e Ovidio (maggio)</w:t>
      </w:r>
    </w:p>
    <w:p>
      <w:pPr>
        <w:pStyle w:val="Normale"/>
        <w:tabs>
          <w:tab w:val="left" w:pos="720"/>
        </w:tabs>
        <w:bidi w:val="0"/>
        <w:spacing w:line="312" w:lineRule="auto"/>
        <w:ind w:left="0" w:right="0" w:firstLine="0"/>
        <w:jc w:val="left"/>
        <w:rPr>
          <w:b w:val="0"/>
          <w:bCs w:val="0"/>
          <w:rtl w:val="0"/>
        </w:rPr>
      </w:pPr>
      <w:r>
        <w:rPr>
          <w:b w:val="0"/>
          <w:bCs w:val="0"/>
          <w:rtl w:val="0"/>
          <w:lang w:val="it-IT"/>
        </w:rPr>
        <w:t xml:space="preserve"> La poesia elegiaca</w:t>
      </w:r>
      <w:r>
        <w:rPr>
          <w:b w:val="0"/>
          <w:bCs w:val="0"/>
          <w:rtl w:val="0"/>
          <w:lang w:val="it-IT"/>
        </w:rPr>
        <w:t xml:space="preserve">, caratteri generali e cenni a  </w:t>
      </w:r>
      <w:r>
        <w:rPr>
          <w:b w:val="0"/>
          <w:bCs w:val="0"/>
          <w:rtl w:val="0"/>
          <w:lang w:val="it-IT"/>
        </w:rPr>
        <w:t>Tibullo</w:t>
      </w:r>
      <w:r>
        <w:rPr>
          <w:b w:val="0"/>
          <w:bCs w:val="0"/>
          <w:rtl w:val="0"/>
          <w:lang w:val="it-IT"/>
        </w:rPr>
        <w:t xml:space="preserve"> e Properzio </w:t>
      </w:r>
    </w:p>
    <w:p>
      <w:pPr>
        <w:pStyle w:val="Normale"/>
        <w:spacing w:line="312" w:lineRule="auto"/>
      </w:pPr>
      <w:r>
        <w:rPr>
          <w:rtl w:val="0"/>
          <w:lang w:val="it-IT"/>
        </w:rPr>
        <w:t>Ovidio, lettura in traduzione di Apollo e Dafne (Metamorfosi, I)</w:t>
      </w:r>
    </w:p>
    <w:p>
      <w:pPr>
        <w:pStyle w:val="Normale"/>
        <w:spacing w:line="312" w:lineRule="auto"/>
      </w:pPr>
      <w:r>
        <w:rPr>
          <w:rtl w:val="0"/>
          <w:lang w:val="it-IT"/>
        </w:rPr>
        <w:t xml:space="preserve">Approfondimento: </w:t>
      </w:r>
      <w:r>
        <w:rPr>
          <w:rtl w:val="0"/>
          <w:lang w:val="it-IT"/>
        </w:rPr>
        <w:t>Video</w:t>
      </w:r>
      <w:r>
        <w:rPr>
          <w:rtl w:val="0"/>
          <w:lang w:val="it-IT"/>
        </w:rPr>
        <w:t xml:space="preserve"> della </w:t>
      </w:r>
      <w:r>
        <w:rPr>
          <w:rtl w:val="0"/>
          <w:lang w:val="it-IT"/>
        </w:rPr>
        <w:t>puntata di Passato e Presente</w:t>
      </w:r>
      <w:r>
        <w:rPr>
          <w:rtl w:val="0"/>
          <w:lang w:val="it-IT"/>
        </w:rPr>
        <w:t xml:space="preserve">, </w:t>
      </w:r>
      <w:r>
        <w:rPr>
          <w:rtl w:val="0"/>
          <w:lang w:val="it-IT"/>
        </w:rPr>
        <w:t xml:space="preserve"> </w:t>
      </w:r>
      <w:r>
        <w:rPr>
          <w:rtl w:val="0"/>
          <w:lang w:val="it-IT"/>
        </w:rPr>
        <w:t>“</w:t>
      </w:r>
      <w:r>
        <w:rPr>
          <w:rtl w:val="0"/>
          <w:lang w:val="it-IT"/>
        </w:rPr>
        <w:t>Ovidio</w:t>
      </w:r>
      <w:r>
        <w:rPr>
          <w:rtl w:val="0"/>
          <w:lang w:val="it-IT"/>
        </w:rPr>
        <w:t>, il poeta scomodo</w:t>
      </w:r>
      <w:r>
        <w:rPr>
          <w:rtl w:val="0"/>
          <w:lang w:val="it-IT"/>
        </w:rPr>
        <w:t>”</w:t>
      </w:r>
    </w:p>
    <w:p>
      <w:pPr>
        <w:pStyle w:val="Normale"/>
        <w:spacing w:line="312" w:lineRule="auto"/>
      </w:pPr>
    </w:p>
    <w:p>
      <w:pPr>
        <w:pStyle w:val="Normale"/>
        <w:spacing w:line="312" w:lineRule="auto"/>
      </w:pPr>
    </w:p>
    <w:p>
      <w:pPr>
        <w:pStyle w:val="Normale"/>
        <w:numPr>
          <w:ilvl w:val="0"/>
          <w:numId w:val="2"/>
        </w:numPr>
        <w:bidi w:val="0"/>
        <w:spacing w:line="312" w:lineRule="auto"/>
        <w:ind w:right="0"/>
        <w:jc w:val="left"/>
        <w:rPr>
          <w:b w:val="1"/>
          <w:bCs w:val="1"/>
          <w:rtl w:val="0"/>
          <w:lang w:val="it-IT"/>
        </w:rPr>
      </w:pPr>
      <w:r>
        <w:rPr>
          <w:b w:val="1"/>
          <w:bCs w:val="1"/>
          <w:rtl w:val="0"/>
          <w:lang w:val="it-IT"/>
        </w:rPr>
        <w:t>Laboratorio di metrica</w:t>
      </w:r>
      <w:r>
        <w:rPr>
          <w:b w:val="1"/>
          <w:bCs w:val="1"/>
          <w:rtl w:val="0"/>
          <w:lang w:val="it-IT"/>
        </w:rPr>
        <w:t xml:space="preserve"> </w:t>
      </w:r>
      <w:r>
        <w:rPr>
          <w:b w:val="1"/>
          <w:bCs w:val="1"/>
          <w:rtl w:val="0"/>
          <w:lang w:val="it-IT"/>
        </w:rPr>
        <w:t>(</w:t>
      </w:r>
      <w:r>
        <w:rPr>
          <w:b w:val="1"/>
          <w:bCs w:val="1"/>
          <w:rtl w:val="0"/>
          <w:lang w:val="it-IT"/>
        </w:rPr>
        <w:t>dicembre -febbraio</w:t>
      </w:r>
      <w:r>
        <w:rPr>
          <w:b w:val="1"/>
          <w:bCs w:val="1"/>
          <w:rtl w:val="0"/>
          <w:lang w:val="it-IT"/>
        </w:rPr>
        <w:t>)</w:t>
      </w:r>
    </w:p>
    <w:p>
      <w:pPr>
        <w:pStyle w:val="Normale"/>
        <w:tabs>
          <w:tab w:val="left" w:pos="720"/>
        </w:tabs>
        <w:bidi w:val="0"/>
        <w:spacing w:line="312" w:lineRule="auto"/>
        <w:ind w:left="0" w:right="0" w:firstLine="0"/>
        <w:jc w:val="left"/>
        <w:rPr>
          <w:rtl w:val="0"/>
        </w:rPr>
      </w:pPr>
      <w:r>
        <w:rPr>
          <w:rtl w:val="0"/>
          <w:lang w:val="it-IT"/>
        </w:rPr>
        <w:t>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 xml:space="preserve">esametro, nozioni di prosodia ed esercizio di lettura </w:t>
      </w:r>
      <w:r>
        <w:rPr>
          <w:rtl w:val="0"/>
          <w:lang w:val="it-IT"/>
        </w:rPr>
        <w:t xml:space="preserve"> e verifiche</w:t>
      </w:r>
    </w:p>
    <w:p>
      <w:pPr>
        <w:pStyle w:val="Normale"/>
        <w:spacing w:line="312" w:lineRule="auto"/>
        <w:ind w:left="360" w:firstLine="0"/>
      </w:pPr>
    </w:p>
    <w:p>
      <w:pPr>
        <w:pStyle w:val="Normale"/>
        <w:spacing w:line="312" w:lineRule="auto"/>
        <w:ind w:left="360" w:firstLine="0"/>
      </w:pPr>
    </w:p>
    <w:p>
      <w:pPr>
        <w:pStyle w:val="Normale"/>
        <w:ind w:left="360" w:firstLine="0"/>
      </w:pPr>
      <w:r>
        <w:rPr>
          <w:rtl w:val="0"/>
          <w:lang w:val="it-IT"/>
        </w:rPr>
        <w:t>Orbetello, 1</w:t>
      </w:r>
      <w:r>
        <w:rPr>
          <w:rtl w:val="0"/>
          <w:lang w:val="it-IT"/>
        </w:rPr>
        <w:t>7</w:t>
      </w:r>
      <w:r>
        <w:rPr>
          <w:rtl w:val="0"/>
          <w:lang w:val="it-IT"/>
        </w:rPr>
        <w:t xml:space="preserve"> </w:t>
      </w:r>
      <w:r>
        <w:rPr>
          <w:rtl w:val="0"/>
          <w:lang w:val="it-IT"/>
        </w:rPr>
        <w:t>giungo 2024</w:t>
      </w:r>
    </w:p>
    <w:p>
      <w:pPr>
        <w:pStyle w:val="Normale"/>
        <w:ind w:left="360" w:firstLine="0"/>
        <w:rPr>
          <w:b w:val="1"/>
          <w:bCs w:val="1"/>
        </w:rPr>
      </w:pPr>
    </w:p>
    <w:p>
      <w:pPr>
        <w:pStyle w:val="Normale"/>
        <w:ind w:left="360" w:firstLine="0"/>
      </w:pPr>
    </w:p>
    <w:p>
      <w:pPr>
        <w:pStyle w:val="Normale"/>
      </w:pPr>
      <w:r>
        <w:rPr>
          <w:rtl w:val="0"/>
          <w:lang w:val="it-IT"/>
        </w:rPr>
        <w:t xml:space="preserve">                                                                                                                        Il docente</w:t>
      </w:r>
    </w:p>
    <w:p>
      <w:pPr>
        <w:pStyle w:val="Normale"/>
      </w:pPr>
    </w:p>
    <w:p>
      <w:pPr>
        <w:pStyle w:val="Normale"/>
      </w:pPr>
      <w:r>
        <w:rPr>
          <w:rtl w:val="0"/>
        </w:rPr>
        <w:tab/>
        <w:tab/>
        <w:tab/>
        <w:tab/>
        <w:tab/>
        <w:tab/>
        <w:tab/>
        <w:tab/>
        <w:tab/>
        <w:t>Prof.ssa Simona Quartana</w:t>
      </w:r>
    </w:p>
    <w:p>
      <w:pPr>
        <w:pStyle w:val="Normale"/>
        <w:jc w:val="center"/>
        <w:rPr>
          <w:b w:val="1"/>
          <w:bCs w:val="1"/>
        </w:rPr>
      </w:pPr>
    </w:p>
    <w:p>
      <w:pPr>
        <w:pStyle w:val="Normale"/>
      </w:pPr>
      <w:r/>
    </w:p>
    <w:sectPr>
      <w:headerReference w:type="default" r:id="rId5"/>
      <w:footerReference w:type="default" r:id="rId6"/>
      <w:pgSz w:w="11900" w:h="16840" w:orient="portrait"/>
      <w:pgMar w:top="1417" w:right="1134" w:bottom="1134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Wingding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1"/>
  </w:abstractNum>
  <w:abstractNum w:abstractNumId="1">
    <w:multiLevelType w:val="hybridMultilevel"/>
    <w:styleLink w:val="Stile importato 1"/>
    <w:lvl w:ilvl="0">
      <w:start w:val="1"/>
      <w:numFmt w:val="bullet"/>
      <w:suff w:val="tab"/>
      <w:lvlText w:val="▪"/>
      <w:lvlJc w:val="left"/>
      <w:pPr>
        <w:ind w:left="7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</w:tabs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20"/>
        </w:tabs>
        <w:ind w:left="3600" w:hanging="360"/>
      </w:pPr>
      <w:rPr>
        <w:rFonts w:ascii="Wingdings" w:cs="Wingdings" w:hAnsi="Wingdings" w:eastAsia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</w:tabs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20"/>
        </w:tabs>
        <w:ind w:left="5760" w:hanging="360"/>
      </w:pPr>
      <w:rPr>
        <w:rFonts w:ascii="Wingdings" w:cs="Wingdings" w:hAnsi="Wingdings" w:eastAsia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▪"/>
        <w:lvlJc w:val="left"/>
        <w:pPr>
          <w:ind w:left="72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▪"/>
        <w:lvlJc w:val="left"/>
        <w:pPr>
          <w:ind w:left="144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ind w:left="21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288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ind w:left="3600" w:hanging="360"/>
        </w:pPr>
        <w:rPr>
          <w:rFonts w:ascii="Wingdings" w:cs="Wingdings" w:hAnsi="Wingdings" w:eastAsia="Wingding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ind w:left="432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504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ind w:left="5760" w:hanging="360"/>
        </w:pPr>
        <w:rPr>
          <w:rFonts w:ascii="Wingdings" w:cs="Wingdings" w:hAnsi="Wingdings" w:eastAsia="Wingding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ind w:left="648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numbering" w:styleId="Stile importato 1">
    <w:name w:val="Stile importato 1"/>
    <w:pPr>
      <w:numPr>
        <w:numId w:val="1"/>
      </w:numPr>
    </w:p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